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87" w:rsidRDefault="00B10D87" w:rsidP="00ED681A">
      <w:pPr>
        <w:kinsoku w:val="0"/>
        <w:overflowPunct w:val="0"/>
        <w:spacing w:line="216" w:lineRule="auto"/>
        <w:textAlignment w:val="baseline"/>
        <w:rPr>
          <w:rFonts w:ascii="Arial" w:eastAsia="MS PGothic" w:hAnsi="Arial"/>
          <w:b/>
          <w:bCs/>
          <w:color w:val="000000"/>
          <w:kern w:val="24"/>
          <w:u w:val="single"/>
          <w:lang w:val="es-ES"/>
        </w:rPr>
      </w:pPr>
      <w:r w:rsidRPr="00EE784D">
        <w:rPr>
          <w:rFonts w:ascii="Arial" w:eastAsia="MS PGothic" w:hAnsi="Arial" w:cs="Arial"/>
          <w:b/>
          <w:bCs/>
          <w:color w:val="000000"/>
          <w:kern w:val="24"/>
          <w:u w:val="single"/>
          <w:lang w:val="es-ES"/>
        </w:rPr>
        <w:t>Caso Clínico Nº  7</w:t>
      </w:r>
    </w:p>
    <w:p w:rsidR="00B10D87" w:rsidRPr="00EE784D" w:rsidRDefault="00B10D87" w:rsidP="00ED681A">
      <w:pPr>
        <w:kinsoku w:val="0"/>
        <w:overflowPunct w:val="0"/>
        <w:spacing w:line="216" w:lineRule="auto"/>
        <w:textAlignment w:val="baseline"/>
        <w:rPr>
          <w:rFonts w:ascii="Arial" w:eastAsia="MS PGothic" w:hAnsi="Arial"/>
          <w:b/>
          <w:bCs/>
          <w:color w:val="000000"/>
          <w:kern w:val="24"/>
          <w:u w:val="single"/>
          <w:lang w:val="es-ES"/>
        </w:rPr>
      </w:pPr>
    </w:p>
    <w:p w:rsidR="00B10D87" w:rsidRPr="00EE784D" w:rsidRDefault="00B10D87" w:rsidP="00ED681A">
      <w:pPr>
        <w:pStyle w:val="ListParagraph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Paciente de sexo masculino  de   69 años de edad con Diagnostico  de DM 2 de 11 años deevolución.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</w:p>
    <w:p w:rsidR="00B10D87" w:rsidRPr="00EE784D" w:rsidRDefault="00B10D87" w:rsidP="00ED681A">
      <w:pPr>
        <w:pStyle w:val="ListParagraph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Antecedentes Familiares</w:t>
      </w: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: Padre Diabético tipo 2</w:t>
      </w:r>
    </w:p>
    <w:p w:rsidR="00B10D87" w:rsidRPr="00EE784D" w:rsidRDefault="00B10D87" w:rsidP="00ED681A">
      <w:pPr>
        <w:pStyle w:val="ListParagraph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Antecedentes Personales</w:t>
      </w: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: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IAM hace 11 años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Dislipemia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 Hipertensión arterial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 Ex tabaquista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 Fondo de ojos: sin retinopatía diabética  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                           (realizado hace tres años)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</w:p>
    <w:p w:rsidR="00B10D87" w:rsidRPr="00EE784D" w:rsidRDefault="00B10D87" w:rsidP="00ED681A">
      <w:pPr>
        <w:pStyle w:val="ListParagraph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Tratamiento actual</w:t>
      </w: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: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  <w:t>Metformina 2g, Vildagliptina 100mg, Pioglitazona 30mg,  Atorvastatina 20mg, Atenonol50 mg/dia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</w:pPr>
    </w:p>
    <w:p w:rsidR="00B10D87" w:rsidRPr="00EE784D" w:rsidRDefault="00B10D87" w:rsidP="00ED681A">
      <w:pPr>
        <w:pStyle w:val="ListParagraph"/>
        <w:numPr>
          <w:ilvl w:val="0"/>
          <w:numId w:val="4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Últimos controles de HbA1C</w:t>
      </w: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: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setiembre: 6,9g%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diciembre:7.5 g%  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marzo: 8,4 g%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</w:p>
    <w:p w:rsidR="00B10D87" w:rsidRPr="00EE784D" w:rsidRDefault="00B10D87" w:rsidP="00ED681A">
      <w:pPr>
        <w:pStyle w:val="ListParagraph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  <w:u w:val="single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Laboratorio:</w:t>
      </w:r>
    </w:p>
    <w:p w:rsidR="00B10D87" w:rsidRPr="00EE784D" w:rsidRDefault="00B10D87" w:rsidP="00631AC2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  <w:u w:val="single"/>
        </w:rPr>
      </w:pP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</w:rPr>
        <w:t>Col T: 160 mg/dl      HDL: 60mg/dlTg: 180 mg/dlLDL: 92mg/dl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n-U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n-US"/>
        </w:rPr>
        <w:t>Gluc: 228mg/dl,Hb A1c: 9,1 %,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  <w:t>Creatinina 0.9 mg/dl, urea 43mg/dl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Hepatograma: normal,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Orina completa:presenta glucosuria positiva el resto es normal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</w:p>
    <w:p w:rsidR="00B10D87" w:rsidRPr="00EE784D" w:rsidRDefault="00B10D87" w:rsidP="00631AC2">
      <w:pPr>
        <w:pStyle w:val="ListParagraph"/>
        <w:numPr>
          <w:ilvl w:val="0"/>
          <w:numId w:val="1"/>
        </w:numPr>
        <w:kinsoku w:val="0"/>
        <w:overflowPunct w:val="0"/>
        <w:spacing w:line="216" w:lineRule="auto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Examen Físico</w:t>
      </w: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:</w:t>
      </w:r>
    </w:p>
    <w:p w:rsidR="00B10D87" w:rsidRPr="00EE784D" w:rsidRDefault="00B10D87" w:rsidP="00ED681A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Peso: 85 Kg                          Talla : 1,80cm                       IMC:         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it-IT"/>
        </w:rPr>
        <w:t xml:space="preserve">Cintura: 96cm                         Cadera: 106cm                          C/C: 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TA 130/80     FC:68 x min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Pulsos periféricos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pedio y tibial posterior:  presentres bilaterales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Reflejos osteotendinosos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aquiliano y patelar: positivos bilaterales                 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u w:val="single"/>
          <w:lang w:val="es-ES"/>
        </w:rPr>
        <w:t>Monofilamento:</w:t>
      </w: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 positivo todos los puntos</w:t>
      </w: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EE784D">
        <w:rPr>
          <w:rFonts w:ascii="Arial" w:hAnsi="Arial" w:cs="Arial"/>
          <w:b/>
          <w:bCs/>
          <w:sz w:val="22"/>
          <w:szCs w:val="22"/>
          <w:u w:val="single"/>
        </w:rPr>
        <w:t>Resolver:</w:t>
      </w:r>
    </w:p>
    <w:p w:rsidR="00B10D87" w:rsidRPr="00EE784D" w:rsidRDefault="00B10D87" w:rsidP="00ED681A">
      <w:pPr>
        <w:pStyle w:val="NormalWeb"/>
        <w:kinsoku w:val="0"/>
        <w:overflowPunct w:val="0"/>
        <w:spacing w:before="115" w:beforeAutospacing="0" w:after="0" w:afterAutospacing="0" w:line="216" w:lineRule="auto"/>
        <w:ind w:left="432" w:hanging="432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0D87" w:rsidRPr="00EE784D" w:rsidRDefault="00B10D87" w:rsidP="00ED681A">
      <w:pPr>
        <w:pStyle w:val="ListParagraph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¿Cuál es la impresión diagnóstica ante este paciente?</w:t>
      </w:r>
    </w:p>
    <w:p w:rsidR="00B10D87" w:rsidRPr="00EE784D" w:rsidRDefault="00B10D87" w:rsidP="00ED681A">
      <w:pPr>
        <w:pStyle w:val="ListParagraph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¿Cómo dirige el interrogatorio?</w:t>
      </w:r>
    </w:p>
    <w:p w:rsidR="00B10D87" w:rsidRPr="00EE784D" w:rsidRDefault="00B10D87" w:rsidP="00ED681A">
      <w:pPr>
        <w:pStyle w:val="ListParagraph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¿Qué conducta terapéutica tomaría ?</w:t>
      </w:r>
    </w:p>
    <w:p w:rsidR="00B10D87" w:rsidRPr="00EE784D" w:rsidRDefault="00B10D87" w:rsidP="00DF5C31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Fundamentar.</w:t>
      </w:r>
    </w:p>
    <w:p w:rsidR="00B10D87" w:rsidRPr="00EE784D" w:rsidRDefault="00B10D87" w:rsidP="00ED681A">
      <w:pPr>
        <w:pStyle w:val="ListParagraph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 xml:space="preserve"> ¿Qué indicaciones le daría al paciente?</w:t>
      </w:r>
    </w:p>
    <w:p w:rsidR="00B10D87" w:rsidRPr="00EE784D" w:rsidRDefault="00B10D87" w:rsidP="00ED681A">
      <w:pPr>
        <w:pStyle w:val="ListParagraph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¿Qué  laboratorio o examen médico adicional le  solicitaría  para la siguiente consulta?</w:t>
      </w:r>
    </w:p>
    <w:p w:rsidR="00B10D87" w:rsidRPr="00EE784D" w:rsidRDefault="00B10D87" w:rsidP="00ED681A">
      <w:pPr>
        <w:pStyle w:val="ListParagraph"/>
        <w:numPr>
          <w:ilvl w:val="0"/>
          <w:numId w:val="2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¿</w:t>
      </w:r>
      <w:bookmarkStart w:id="0" w:name="_GoBack"/>
      <w:bookmarkEnd w:id="0"/>
      <w:r w:rsidRPr="00EE784D">
        <w:rPr>
          <w:rFonts w:ascii="Arial" w:eastAsia="MS PGothic" w:hAnsi="Arial" w:cs="Arial"/>
          <w:color w:val="000000"/>
          <w:kern w:val="24"/>
          <w:sz w:val="22"/>
          <w:szCs w:val="22"/>
          <w:lang w:val="es-ES"/>
        </w:rPr>
        <w:t>Cuando lo  volvería a controlar?</w:t>
      </w:r>
    </w:p>
    <w:p w:rsidR="00B10D87" w:rsidRPr="00EE784D" w:rsidRDefault="00B10D87" w:rsidP="00DF5C31">
      <w:pPr>
        <w:pStyle w:val="ListParagraph"/>
        <w:kinsoku w:val="0"/>
        <w:overflowPunct w:val="0"/>
        <w:spacing w:line="216" w:lineRule="auto"/>
        <w:textAlignment w:val="baseline"/>
        <w:rPr>
          <w:rFonts w:ascii="Arial" w:hAnsi="Arial" w:cs="Arial"/>
          <w:color w:val="4F81BD"/>
          <w:sz w:val="22"/>
          <w:szCs w:val="22"/>
        </w:rPr>
      </w:pPr>
    </w:p>
    <w:p w:rsidR="00B10D87" w:rsidRPr="00EE784D" w:rsidRDefault="00B10D87">
      <w:pPr>
        <w:rPr>
          <w:rFonts w:ascii="Arial" w:hAnsi="Arial" w:cs="Arial"/>
        </w:rPr>
      </w:pPr>
    </w:p>
    <w:sectPr w:rsidR="00B10D87" w:rsidRPr="00EE784D" w:rsidSect="002D78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326D"/>
    <w:multiLevelType w:val="hybridMultilevel"/>
    <w:tmpl w:val="85324F92"/>
    <w:lvl w:ilvl="0" w:tplc="EBACE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F853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808D9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94C67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8EF54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164C582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33CE404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84C2E1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72E70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82022"/>
    <w:multiLevelType w:val="hybridMultilevel"/>
    <w:tmpl w:val="E22C6658"/>
    <w:lvl w:ilvl="0" w:tplc="2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2">
    <w:nsid w:val="55461FE3"/>
    <w:multiLevelType w:val="hybridMultilevel"/>
    <w:tmpl w:val="8EFE1B6C"/>
    <w:lvl w:ilvl="0" w:tplc="FF12E4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4F81BD"/>
      </w:rPr>
    </w:lvl>
    <w:lvl w:ilvl="1" w:tplc="74BCE62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3C887E0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5CF80AC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748A2D0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FFEC988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51E8A9E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15E7F6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7C6CC02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">
    <w:nsid w:val="559E5199"/>
    <w:multiLevelType w:val="hybridMultilevel"/>
    <w:tmpl w:val="4FACE5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81A"/>
    <w:rsid w:val="000B4864"/>
    <w:rsid w:val="002A7440"/>
    <w:rsid w:val="002D78AE"/>
    <w:rsid w:val="0037228B"/>
    <w:rsid w:val="0050184C"/>
    <w:rsid w:val="00631AC2"/>
    <w:rsid w:val="00651928"/>
    <w:rsid w:val="008F40E0"/>
    <w:rsid w:val="00B10D87"/>
    <w:rsid w:val="00BE164F"/>
    <w:rsid w:val="00CA21A3"/>
    <w:rsid w:val="00CB7BCF"/>
    <w:rsid w:val="00DD566E"/>
    <w:rsid w:val="00DF5C31"/>
    <w:rsid w:val="00ED681A"/>
    <w:rsid w:val="00EE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AE"/>
    <w:pPr>
      <w:spacing w:after="200" w:line="276" w:lineRule="auto"/>
    </w:pPr>
    <w:rPr>
      <w:rFonts w:cs="Calibri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68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rsid w:val="00ED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5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5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232</Words>
  <Characters>1278</Characters>
  <Application>Microsoft Office Outlook</Application>
  <DocSecurity>0</DocSecurity>
  <Lines>0</Lines>
  <Paragraphs>0</Paragraphs>
  <ScaleCrop>false</ScaleCrop>
  <Company>hcjsm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Caso Clínico :</dc:title>
  <dc:subject/>
  <dc:creator>Gus</dc:creator>
  <cp:keywords/>
  <dc:description/>
  <cp:lastModifiedBy>Hospital de Clinicas</cp:lastModifiedBy>
  <cp:revision>2</cp:revision>
  <dcterms:created xsi:type="dcterms:W3CDTF">2016-09-08T15:13:00Z</dcterms:created>
  <dcterms:modified xsi:type="dcterms:W3CDTF">2016-09-08T15:13:00Z</dcterms:modified>
</cp:coreProperties>
</file>