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B6" w:rsidRPr="00F758A7" w:rsidRDefault="00EC02B6" w:rsidP="00EC02B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Cs w:val="24"/>
        </w:rPr>
      </w:pPr>
      <w:r w:rsidRPr="00F758A7">
        <w:rPr>
          <w:rFonts w:ascii="Times New Roman" w:hAnsi="Times New Roman"/>
          <w:szCs w:val="24"/>
        </w:rPr>
        <w:object w:dxaOrig="1941" w:dyaOrig="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5.5pt" o:ole="" fillcolor="window">
            <v:imagedata r:id="rId7" o:title=""/>
          </v:shape>
          <o:OLEObject Type="Embed" ProgID="Word.Picture.8" ShapeID="_x0000_i1025" DrawAspect="Content" ObjectID="_1604855420" r:id="rId8"/>
        </w:object>
      </w:r>
    </w:p>
    <w:p w:rsidR="00EC02B6" w:rsidRPr="00F758A7" w:rsidRDefault="00EC02B6" w:rsidP="00EC02B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F758A7">
        <w:rPr>
          <w:rFonts w:ascii="Times New Roman" w:hAnsi="Times New Roman"/>
          <w:bCs/>
          <w:szCs w:val="24"/>
        </w:rPr>
        <w:t>Universidad de Buenos Aires</w:t>
      </w:r>
    </w:p>
    <w:p w:rsidR="00EC02B6" w:rsidRPr="00F758A7" w:rsidRDefault="00EC02B6" w:rsidP="00EC02B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F758A7">
        <w:rPr>
          <w:rFonts w:ascii="Times New Roman" w:hAnsi="Times New Roman"/>
          <w:bCs/>
          <w:szCs w:val="24"/>
        </w:rPr>
        <w:t>Facultad de Medicina</w:t>
      </w:r>
    </w:p>
    <w:p w:rsidR="00EC02B6" w:rsidRPr="00F758A7" w:rsidRDefault="00EC02B6" w:rsidP="00EC02B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F758A7">
        <w:rPr>
          <w:rFonts w:ascii="Times New Roman" w:hAnsi="Times New Roman"/>
          <w:bCs/>
          <w:szCs w:val="24"/>
        </w:rPr>
        <w:t>Secretaria de Licenciaturas y Tecnicaturas</w:t>
      </w:r>
    </w:p>
    <w:p w:rsidR="00EC02B6" w:rsidRPr="00F758A7" w:rsidRDefault="00EC02B6" w:rsidP="00EC02B6">
      <w:pPr>
        <w:pStyle w:val="Ttulo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EC02B6" w:rsidRPr="00F758A7" w:rsidRDefault="00EC02B6" w:rsidP="00EC02B6">
      <w:pPr>
        <w:pStyle w:val="Ttulo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EC02B6" w:rsidRPr="00F758A7" w:rsidRDefault="00EC02B6" w:rsidP="00EC02B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EC02B6" w:rsidRPr="00F758A7" w:rsidRDefault="00EC02B6" w:rsidP="00EC02B6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Cs/>
          <w:szCs w:val="24"/>
          <w:u w:val="single"/>
        </w:rPr>
      </w:pPr>
    </w:p>
    <w:p w:rsidR="00EC02B6" w:rsidRPr="00F758A7" w:rsidRDefault="00EC02B6" w:rsidP="00EC02B6">
      <w:pPr>
        <w:jc w:val="center"/>
        <w:rPr>
          <w:bCs/>
          <w:u w:val="double"/>
        </w:rPr>
      </w:pPr>
    </w:p>
    <w:p w:rsidR="00EC02B6" w:rsidRPr="00F758A7" w:rsidRDefault="00EC02B6" w:rsidP="00EC02B6">
      <w:pPr>
        <w:pStyle w:val="Ttulo1"/>
        <w:suppressAutoHyphens/>
        <w:spacing w:before="0" w:after="0"/>
        <w:ind w:left="792"/>
        <w:rPr>
          <w:rFonts w:ascii="Times New Roman" w:hAnsi="Times New Roman"/>
          <w:sz w:val="24"/>
          <w:szCs w:val="24"/>
        </w:rPr>
      </w:pPr>
    </w:p>
    <w:p w:rsidR="00EC02B6" w:rsidRPr="00F758A7" w:rsidRDefault="00EC02B6" w:rsidP="00EC02B6">
      <w:pPr>
        <w:tabs>
          <w:tab w:val="left" w:pos="8685"/>
        </w:tabs>
      </w:pPr>
      <w:r w:rsidRPr="00F758A7">
        <w:tab/>
      </w:r>
    </w:p>
    <w:p w:rsidR="00EC02B6" w:rsidRPr="00F758A7" w:rsidRDefault="00EC02B6" w:rsidP="00EC02B6">
      <w:pPr>
        <w:pStyle w:val="Ttulo1"/>
        <w:numPr>
          <w:ilvl w:val="0"/>
          <w:numId w:val="4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758A7">
        <w:rPr>
          <w:rFonts w:ascii="Times New Roman" w:hAnsi="Times New Roman"/>
          <w:b w:val="0"/>
          <w:sz w:val="24"/>
          <w:szCs w:val="24"/>
        </w:rPr>
        <w:t>UBICACIÓN DE LA ASIGNATURA</w:t>
      </w:r>
    </w:p>
    <w:p w:rsidR="00EC02B6" w:rsidRPr="00F758A7" w:rsidRDefault="00EC02B6" w:rsidP="00EC02B6"/>
    <w:p w:rsidR="00EC02B6" w:rsidRPr="00F758A7" w:rsidRDefault="00EC02B6" w:rsidP="00EC02B6">
      <w:pPr>
        <w:numPr>
          <w:ilvl w:val="0"/>
          <w:numId w:val="3"/>
        </w:numPr>
        <w:jc w:val="center"/>
        <w:rPr>
          <w:rFonts w:eastAsia="Arial Unicode MS"/>
          <w:vanish/>
          <w:u w:val="doub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17"/>
        <w:gridCol w:w="142"/>
        <w:gridCol w:w="1417"/>
        <w:gridCol w:w="568"/>
        <w:gridCol w:w="2698"/>
        <w:gridCol w:w="74"/>
      </w:tblGrid>
      <w:tr w:rsidR="00EC02B6" w:rsidRPr="00F758A7" w:rsidTr="00C00D97">
        <w:tc>
          <w:tcPr>
            <w:tcW w:w="6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360" w:lineRule="auto"/>
              <w:rPr>
                <w:b/>
              </w:rPr>
            </w:pPr>
            <w:r w:rsidRPr="00F758A7">
              <w:rPr>
                <w:b/>
              </w:rPr>
              <w:t>CARRERA: LICENCIATURA EN KINESIOLOGÍA Y FISIATRÍA</w:t>
            </w:r>
          </w:p>
          <w:p w:rsidR="00EC02B6" w:rsidRPr="00F758A7" w:rsidRDefault="00EC02B6" w:rsidP="00C00D97">
            <w:pPr>
              <w:pStyle w:val="Ttulo4"/>
              <w:numPr>
                <w:ilvl w:val="3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360" w:lineRule="auto"/>
              <w:rPr>
                <w:b/>
              </w:rPr>
            </w:pPr>
            <w:r w:rsidRPr="00F758A7">
              <w:rPr>
                <w:b/>
              </w:rPr>
              <w:t>PLAN:</w:t>
            </w:r>
          </w:p>
          <w:p w:rsidR="00EC02B6" w:rsidRPr="00F758A7" w:rsidRDefault="009A3F6D" w:rsidP="009A3F6D">
            <w:pPr>
              <w:spacing w:line="0" w:lineRule="atLeast"/>
              <w:rPr>
                <w:i/>
              </w:rPr>
            </w:pPr>
            <w:r w:rsidRPr="00F758A7">
              <w:rPr>
                <w:color w:val="000000"/>
                <w:lang w:val="es-AR" w:eastAsia="es-AR"/>
              </w:rPr>
              <w:t>3508/93</w:t>
            </w:r>
          </w:p>
        </w:tc>
      </w:tr>
      <w:tr w:rsidR="00EC02B6" w:rsidRPr="00F758A7" w:rsidTr="00C00D97">
        <w:tc>
          <w:tcPr>
            <w:tcW w:w="8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B6" w:rsidRPr="00F758A7" w:rsidRDefault="00EC02B6" w:rsidP="00EC02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s-AR" w:eastAsia="en-US"/>
              </w:rPr>
            </w:pPr>
            <w:r w:rsidRPr="00F758A7">
              <w:rPr>
                <w:b/>
              </w:rPr>
              <w:t xml:space="preserve">ASIGNATURA: </w:t>
            </w:r>
            <w:r w:rsidRPr="00F758A7">
              <w:rPr>
                <w:rFonts w:eastAsiaTheme="minorHAnsi"/>
                <w:bCs/>
                <w:lang w:val="es-AR" w:eastAsia="en-US"/>
              </w:rPr>
              <w:t>KINESIOLOGIA OCUPACIONAL Y</w:t>
            </w:r>
          </w:p>
          <w:p w:rsidR="00EC02B6" w:rsidRPr="00F758A7" w:rsidRDefault="00EC02B6" w:rsidP="00EC02B6">
            <w:pPr>
              <w:snapToGrid w:val="0"/>
              <w:spacing w:line="0" w:lineRule="atLeast"/>
              <w:rPr>
                <w:i/>
              </w:rPr>
            </w:pPr>
            <w:r w:rsidRPr="00F758A7">
              <w:rPr>
                <w:rFonts w:eastAsiaTheme="minorHAnsi"/>
                <w:bCs/>
                <w:lang w:val="es-AR" w:eastAsia="en-US"/>
              </w:rPr>
              <w:t>LABORAL (C.P.C.)</w:t>
            </w:r>
          </w:p>
        </w:tc>
      </w:tr>
      <w:tr w:rsidR="00EC02B6" w:rsidRPr="00F758A7" w:rsidTr="00C00D97">
        <w:trPr>
          <w:cantSplit/>
        </w:trPr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B6" w:rsidRPr="00F758A7" w:rsidRDefault="00EC02B6" w:rsidP="00EC02B6">
            <w:pPr>
              <w:snapToGrid w:val="0"/>
              <w:spacing w:line="360" w:lineRule="auto"/>
              <w:rPr>
                <w:i/>
              </w:rPr>
            </w:pPr>
            <w:r w:rsidRPr="00F758A7">
              <w:t>CICLO LECTIVO:</w:t>
            </w:r>
            <w:r w:rsidRPr="00F758A7">
              <w:rPr>
                <w:i/>
              </w:rPr>
              <w:t xml:space="preserve"> 2018</w:t>
            </w: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B6" w:rsidRPr="00F758A7" w:rsidRDefault="00EC02B6" w:rsidP="00EC02B6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line="0" w:lineRule="atLeast"/>
              <w:rPr>
                <w:i/>
              </w:rPr>
            </w:pPr>
            <w:r w:rsidRPr="00F758A7">
              <w:t>DURACIÓN:</w:t>
            </w:r>
            <w:r w:rsidRPr="00F758A7">
              <w:rPr>
                <w:i/>
              </w:rPr>
              <w:t xml:space="preserve"> Cuatrimestral</w:t>
            </w:r>
          </w:p>
        </w:tc>
      </w:tr>
      <w:tr w:rsidR="00EC02B6" w:rsidRPr="00F758A7" w:rsidTr="00C00D97">
        <w:trPr>
          <w:gridAfter w:val="1"/>
          <w:wAfter w:w="74" w:type="dxa"/>
          <w:cantSplit/>
          <w:trHeight w:val="816"/>
        </w:trPr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2B6" w:rsidRPr="00F758A7" w:rsidRDefault="00EC02B6" w:rsidP="00EC02B6">
            <w:pPr>
              <w:snapToGrid w:val="0"/>
              <w:spacing w:line="360" w:lineRule="auto"/>
              <w:rPr>
                <w:i/>
              </w:rPr>
            </w:pPr>
            <w:r w:rsidRPr="00F758A7">
              <w:t xml:space="preserve">UBICACIÓN DE LA ASIGNATURA EN EL PLAN DE ESTUDIOS </w:t>
            </w:r>
            <w:r w:rsidRPr="00F758A7">
              <w:rPr>
                <w:i/>
              </w:rPr>
              <w:t xml:space="preserve"> Quinto año de la carrera</w:t>
            </w:r>
          </w:p>
        </w:tc>
      </w:tr>
      <w:tr w:rsidR="00EC02B6" w:rsidRPr="00F758A7" w:rsidTr="00C00D97">
        <w:trPr>
          <w:gridAfter w:val="1"/>
          <w:wAfter w:w="74" w:type="dxa"/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360" w:lineRule="auto"/>
            </w:pPr>
            <w:r w:rsidRPr="00F758A7">
              <w:t>CARGA HORARIA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360" w:lineRule="auto"/>
              <w:jc w:val="center"/>
            </w:pPr>
            <w:r w:rsidRPr="00F758A7">
              <w:t>TEÓRICAS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360" w:lineRule="auto"/>
              <w:jc w:val="center"/>
            </w:pPr>
            <w:r w:rsidRPr="00F758A7">
              <w:t>PRÁCTICAS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360" w:lineRule="auto"/>
              <w:jc w:val="center"/>
            </w:pPr>
            <w:r w:rsidRPr="00F758A7">
              <w:t>TOTAL</w:t>
            </w:r>
          </w:p>
        </w:tc>
      </w:tr>
      <w:tr w:rsidR="00EC02B6" w:rsidRPr="00F758A7" w:rsidTr="00C00D97">
        <w:trPr>
          <w:gridAfter w:val="1"/>
          <w:wAfter w:w="74" w:type="dxa"/>
          <w:cantSplit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0" w:lineRule="atLeast"/>
              <w:rPr>
                <w:i/>
              </w:rPr>
            </w:pPr>
            <w:r w:rsidRPr="00F758A7">
              <w:rPr>
                <w:i/>
              </w:rPr>
              <w:t>50 hs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0" w:lineRule="atLeast"/>
              <w:rPr>
                <w:i/>
              </w:rPr>
            </w:pPr>
            <w:r w:rsidRPr="00F758A7">
              <w:rPr>
                <w:i/>
              </w:rPr>
              <w:t>25 hs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B6" w:rsidRPr="00F758A7" w:rsidRDefault="00EC02B6" w:rsidP="00C00D97">
            <w:pPr>
              <w:snapToGrid w:val="0"/>
              <w:spacing w:line="0" w:lineRule="atLeast"/>
              <w:rPr>
                <w:i/>
              </w:rPr>
            </w:pPr>
            <w:r w:rsidRPr="00F758A7">
              <w:rPr>
                <w:i/>
              </w:rPr>
              <w:t>75 hs</w:t>
            </w:r>
          </w:p>
        </w:tc>
      </w:tr>
    </w:tbl>
    <w:p w:rsidR="00EC02B6" w:rsidRPr="00F758A7" w:rsidRDefault="00EC02B6" w:rsidP="00EC02B6">
      <w:pPr>
        <w:spacing w:before="120" w:after="120" w:line="360" w:lineRule="auto"/>
        <w:ind w:left="720"/>
      </w:pPr>
    </w:p>
    <w:p w:rsidR="00EC02B6" w:rsidRPr="00F758A7" w:rsidRDefault="00EC02B6" w:rsidP="00EC02B6">
      <w:pPr>
        <w:pStyle w:val="Ttulo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F758A7">
        <w:rPr>
          <w:rFonts w:ascii="Times New Roman" w:hAnsi="Times New Roman"/>
          <w:b w:val="0"/>
          <w:sz w:val="24"/>
          <w:szCs w:val="24"/>
        </w:rPr>
        <w:t xml:space="preserve">B.  CUERPO DOCENTE  </w:t>
      </w:r>
    </w:p>
    <w:p w:rsidR="00EC02B6" w:rsidRPr="00F758A7" w:rsidRDefault="00EC02B6" w:rsidP="00EC02B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DOCENTE LIBRE DRA. MARIANA VENSAUS</w:t>
      </w:r>
    </w:p>
    <w:p w:rsidR="00EC02B6" w:rsidRPr="00F758A7" w:rsidRDefault="00EC02B6" w:rsidP="00EC02B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DOCENTE LIBRE DR. RICARDO PARRA</w:t>
      </w:r>
    </w:p>
    <w:p w:rsidR="00EC02B6" w:rsidRPr="00F758A7" w:rsidRDefault="00EC02B6" w:rsidP="00EC02B6">
      <w:pPr>
        <w:pStyle w:val="Prrafodelista"/>
        <w:numPr>
          <w:ilvl w:val="0"/>
          <w:numId w:val="2"/>
        </w:numPr>
      </w:pPr>
      <w:r w:rsidRPr="00F758A7">
        <w:rPr>
          <w:rFonts w:eastAsiaTheme="minorHAnsi"/>
          <w:b/>
          <w:bCs/>
          <w:lang w:val="es-AR" w:eastAsia="en-US"/>
        </w:rPr>
        <w:t>(J.T.P.) DRA. MARÍA JOSÉ MERETTA</w:t>
      </w:r>
    </w:p>
    <w:p w:rsidR="00EC02B6" w:rsidRPr="00F758A7" w:rsidRDefault="00EC02B6" w:rsidP="00EC02B6"/>
    <w:p w:rsidR="00EC02B6" w:rsidRPr="00F758A7" w:rsidRDefault="00EC02B6" w:rsidP="00EC02B6">
      <w:pPr>
        <w:spacing w:before="120" w:after="120" w:line="360" w:lineRule="auto"/>
        <w:ind w:left="720"/>
        <w:rPr>
          <w:i/>
        </w:rPr>
      </w:pPr>
    </w:p>
    <w:p w:rsidR="00EC02B6" w:rsidRPr="00F758A7" w:rsidRDefault="00EC02B6" w:rsidP="00EC02B6">
      <w:pPr>
        <w:pStyle w:val="Ttulo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758A7">
        <w:rPr>
          <w:rFonts w:ascii="Times New Roman" w:hAnsi="Times New Roman"/>
          <w:b w:val="0"/>
          <w:sz w:val="24"/>
          <w:szCs w:val="24"/>
        </w:rPr>
        <w:t xml:space="preserve">C. ASPECTOS ESPECÍFICOS </w:t>
      </w:r>
    </w:p>
    <w:p w:rsidR="00EC02B6" w:rsidRPr="00F758A7" w:rsidRDefault="00EC02B6" w:rsidP="00EC02B6"/>
    <w:p w:rsidR="00EC02B6" w:rsidRPr="00F758A7" w:rsidRDefault="00EC02B6" w:rsidP="00EC02B6">
      <w:pPr>
        <w:pStyle w:val="Textoindependien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758A7">
        <w:rPr>
          <w:sz w:val="24"/>
          <w:szCs w:val="24"/>
        </w:rPr>
        <w:t xml:space="preserve">Introducción (Fundamentos). </w:t>
      </w:r>
    </w:p>
    <w:p w:rsidR="00EC02B6" w:rsidRPr="00F758A7" w:rsidRDefault="00EC02B6" w:rsidP="00EC02B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sz w:val="24"/>
          <w:szCs w:val="24"/>
        </w:rPr>
      </w:pP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La asignatura Kinesiología laboral y ocupacional es cuatrimestral y se encuentra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ubicada</w:t>
      </w:r>
      <w:proofErr w:type="gramEnd"/>
      <w:r w:rsidRPr="00F758A7">
        <w:rPr>
          <w:rFonts w:eastAsiaTheme="minorHAnsi"/>
          <w:lang w:val="es-AR" w:eastAsia="en-US"/>
        </w:rPr>
        <w:t xml:space="preserve"> en la etapa final de su formación 6º (sexto) año de la carrera,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lastRenderedPageBreak/>
        <w:t>comprendida</w:t>
      </w:r>
      <w:proofErr w:type="gramEnd"/>
      <w:r w:rsidRPr="00F758A7">
        <w:rPr>
          <w:rFonts w:eastAsiaTheme="minorHAnsi"/>
          <w:lang w:val="es-AR" w:eastAsia="en-US"/>
        </w:rPr>
        <w:t xml:space="preserve"> dentro del actual plan de estudios, aporta los soportes conceptuales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y</w:t>
      </w:r>
      <w:proofErr w:type="gramEnd"/>
      <w:r w:rsidRPr="00F758A7">
        <w:rPr>
          <w:rFonts w:eastAsiaTheme="minorHAnsi"/>
          <w:lang w:val="es-AR" w:eastAsia="en-US"/>
        </w:rPr>
        <w:t xml:space="preserve"> epistemológicos del saber académico, un nodo de fundamentación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complementación</w:t>
      </w:r>
      <w:proofErr w:type="gramEnd"/>
      <w:r w:rsidRPr="00F758A7">
        <w:rPr>
          <w:rFonts w:eastAsiaTheme="minorHAnsi"/>
          <w:lang w:val="es-AR" w:eastAsia="en-US"/>
        </w:rPr>
        <w:t xml:space="preserve"> indispensable de conocimientos tendiente a la construcción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competencias</w:t>
      </w:r>
      <w:proofErr w:type="gramEnd"/>
      <w:r w:rsidRPr="00F758A7">
        <w:rPr>
          <w:rFonts w:eastAsiaTheme="minorHAnsi"/>
          <w:lang w:val="es-AR" w:eastAsia="en-US"/>
        </w:rPr>
        <w:t xml:space="preserve"> y habilidades necesarias dentro de la capacitación profesional. La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temática</w:t>
      </w:r>
      <w:proofErr w:type="gramEnd"/>
      <w:r w:rsidRPr="00F758A7">
        <w:rPr>
          <w:rFonts w:eastAsiaTheme="minorHAnsi"/>
          <w:lang w:val="es-AR" w:eastAsia="en-US"/>
        </w:rPr>
        <w:t xml:space="preserve"> abordada tendrá en cuenta la construcción de conocimientos, acorde con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una</w:t>
      </w:r>
      <w:proofErr w:type="gramEnd"/>
      <w:r w:rsidRPr="00F758A7">
        <w:rPr>
          <w:rFonts w:eastAsiaTheme="minorHAnsi"/>
          <w:lang w:val="es-AR" w:eastAsia="en-US"/>
        </w:rPr>
        <w:t xml:space="preserve"> enseñanza activa, </w:t>
      </w:r>
      <w:proofErr w:type="spellStart"/>
      <w:r w:rsidRPr="00F758A7">
        <w:rPr>
          <w:rFonts w:eastAsiaTheme="minorHAnsi"/>
          <w:lang w:val="es-AR" w:eastAsia="en-US"/>
        </w:rPr>
        <w:t>metacognitiva</w:t>
      </w:r>
      <w:proofErr w:type="spellEnd"/>
      <w:r w:rsidRPr="00F758A7">
        <w:rPr>
          <w:rFonts w:eastAsiaTheme="minorHAnsi"/>
          <w:lang w:val="es-AR" w:eastAsia="en-US"/>
        </w:rPr>
        <w:t>, vinculada al procesamiento de información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resolución</w:t>
      </w:r>
      <w:proofErr w:type="gramEnd"/>
      <w:r w:rsidRPr="00F758A7">
        <w:rPr>
          <w:rFonts w:eastAsiaTheme="minorHAnsi"/>
          <w:lang w:val="es-AR" w:eastAsia="en-US"/>
        </w:rPr>
        <w:t xml:space="preserve"> de problemáticas actuales ligadas a la salud dentro del espacio laboral.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El desarrollo del programa de la asignatura pretende conseguir que el alumno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adquiera</w:t>
      </w:r>
      <w:proofErr w:type="gramEnd"/>
      <w:r w:rsidRPr="00F758A7">
        <w:rPr>
          <w:rFonts w:eastAsiaTheme="minorHAnsi"/>
          <w:lang w:val="es-AR" w:eastAsia="en-US"/>
        </w:rPr>
        <w:t xml:space="preserve"> una sólido fundamento legal - científico, de forma que sea capaz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comprender</w:t>
      </w:r>
      <w:proofErr w:type="gramEnd"/>
      <w:r w:rsidRPr="00F758A7">
        <w:rPr>
          <w:rFonts w:eastAsiaTheme="minorHAnsi"/>
          <w:lang w:val="es-AR" w:eastAsia="en-US"/>
        </w:rPr>
        <w:t xml:space="preserve"> e identificar las bases que sustentan los derechos y obligaciones que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subyacen</w:t>
      </w:r>
      <w:proofErr w:type="gramEnd"/>
      <w:r w:rsidRPr="00F758A7">
        <w:rPr>
          <w:rFonts w:eastAsiaTheme="minorHAnsi"/>
          <w:lang w:val="es-AR" w:eastAsia="en-US"/>
        </w:rPr>
        <w:t xml:space="preserve"> en las actividades laborales humanas en un contexto social en constante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evolución</w:t>
      </w:r>
      <w:proofErr w:type="gramEnd"/>
      <w:r w:rsidRPr="00F758A7">
        <w:rPr>
          <w:rFonts w:eastAsiaTheme="minorHAnsi"/>
          <w:lang w:val="es-AR" w:eastAsia="en-US"/>
        </w:rPr>
        <w:t>. Pretende, a su vez, promover el análisis de los conocimientos necesarios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vinculados</w:t>
      </w:r>
      <w:proofErr w:type="gramEnd"/>
      <w:r w:rsidRPr="00F758A7">
        <w:rPr>
          <w:rFonts w:eastAsiaTheme="minorHAnsi"/>
          <w:lang w:val="es-AR" w:eastAsia="en-US"/>
        </w:rPr>
        <w:t xml:space="preserve"> a las diferentes problemáticas que se presentan en el ámbito laboral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el</w:t>
      </w:r>
      <w:proofErr w:type="gramEnd"/>
      <w:r w:rsidRPr="00F758A7">
        <w:rPr>
          <w:rFonts w:eastAsiaTheme="minorHAnsi"/>
          <w:lang w:val="es-AR" w:eastAsia="en-US"/>
        </w:rPr>
        <w:t xml:space="preserve"> abordaje terapéutico y preventivo de las mismas, como parte de las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competencias</w:t>
      </w:r>
      <w:proofErr w:type="gramEnd"/>
      <w:r w:rsidRPr="00F758A7">
        <w:rPr>
          <w:rFonts w:eastAsiaTheme="minorHAnsi"/>
          <w:lang w:val="es-AR" w:eastAsia="en-US"/>
        </w:rPr>
        <w:t xml:space="preserve"> profesionales de rehabilitación y reinserción socio-laboral que</w:t>
      </w:r>
    </w:p>
    <w:p w:rsidR="00EC02B6" w:rsidRPr="00F758A7" w:rsidRDefault="00EC02B6" w:rsidP="00EC02B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i w:val="0"/>
          <w:sz w:val="24"/>
          <w:szCs w:val="24"/>
        </w:rPr>
      </w:pPr>
      <w:proofErr w:type="gramStart"/>
      <w:r w:rsidRPr="00F758A7">
        <w:rPr>
          <w:rFonts w:eastAsiaTheme="minorHAnsi"/>
          <w:sz w:val="24"/>
          <w:szCs w:val="24"/>
          <w:lang w:val="es-AR" w:eastAsia="en-US"/>
        </w:rPr>
        <w:t>deben</w:t>
      </w:r>
      <w:proofErr w:type="gramEnd"/>
      <w:r w:rsidRPr="00F758A7">
        <w:rPr>
          <w:rFonts w:eastAsiaTheme="minorHAnsi"/>
          <w:sz w:val="24"/>
          <w:szCs w:val="24"/>
          <w:lang w:val="es-AR" w:eastAsia="en-US"/>
        </w:rPr>
        <w:t xml:space="preserve"> adquirir los estudiantes.</w:t>
      </w:r>
    </w:p>
    <w:p w:rsidR="00EC02B6" w:rsidRPr="00F758A7" w:rsidRDefault="00EC02B6" w:rsidP="00EC02B6">
      <w:pPr>
        <w:spacing w:before="120" w:after="120" w:line="360" w:lineRule="auto"/>
        <w:ind w:left="720"/>
      </w:pPr>
    </w:p>
    <w:p w:rsidR="00EC02B6" w:rsidRPr="00F758A7" w:rsidRDefault="00EC02B6" w:rsidP="00EC02B6">
      <w:pPr>
        <w:numPr>
          <w:ilvl w:val="0"/>
          <w:numId w:val="5"/>
        </w:numPr>
        <w:spacing w:before="120" w:after="120" w:line="360" w:lineRule="auto"/>
      </w:pPr>
      <w:r w:rsidRPr="00F758A7">
        <w:t xml:space="preserve">Objetivos Generales. </w:t>
      </w:r>
    </w:p>
    <w:p w:rsidR="00EC02B6" w:rsidRPr="00F758A7" w:rsidRDefault="00EC02B6" w:rsidP="00EC02B6">
      <w:pPr>
        <w:spacing w:before="120" w:after="120" w:line="360" w:lineRule="auto"/>
        <w:ind w:left="360"/>
        <w:rPr>
          <w:i/>
        </w:rPr>
      </w:pP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Esclarecer la evolución histórico social del trabajo, destacando las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condiciones</w:t>
      </w:r>
      <w:proofErr w:type="gramEnd"/>
      <w:r w:rsidRPr="00F758A7">
        <w:rPr>
          <w:rFonts w:eastAsiaTheme="minorHAnsi"/>
          <w:lang w:val="es-AR" w:eastAsia="en-US"/>
        </w:rPr>
        <w:t xml:space="preserve"> laborales y derechos adquiridos por los trabajadores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Establecer las bases legales que sustentan el derecho del trabajo y la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seguridad</w:t>
      </w:r>
      <w:proofErr w:type="gramEnd"/>
      <w:r w:rsidRPr="00F758A7">
        <w:rPr>
          <w:rFonts w:eastAsiaTheme="minorHAnsi"/>
          <w:lang w:val="es-AR" w:eastAsia="en-US"/>
        </w:rPr>
        <w:t xml:space="preserve"> social a nivel nacional e internacional.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 xml:space="preserve">• Entender </w:t>
      </w:r>
      <w:proofErr w:type="spellStart"/>
      <w:r w:rsidRPr="00F758A7">
        <w:rPr>
          <w:rFonts w:eastAsiaTheme="minorHAnsi"/>
          <w:lang w:val="es-AR" w:eastAsia="en-US"/>
        </w:rPr>
        <w:t>cuales</w:t>
      </w:r>
      <w:proofErr w:type="spellEnd"/>
      <w:r w:rsidRPr="00F758A7">
        <w:rPr>
          <w:rFonts w:eastAsiaTheme="minorHAnsi"/>
          <w:lang w:val="es-AR" w:eastAsia="en-US"/>
        </w:rPr>
        <w:t xml:space="preserve"> son los parámetros </w:t>
      </w:r>
      <w:proofErr w:type="spellStart"/>
      <w:r w:rsidRPr="00F758A7">
        <w:rPr>
          <w:rFonts w:eastAsiaTheme="minorHAnsi"/>
          <w:lang w:val="es-AR" w:eastAsia="en-US"/>
        </w:rPr>
        <w:t>intra</w:t>
      </w:r>
      <w:proofErr w:type="spellEnd"/>
      <w:r w:rsidRPr="00F758A7">
        <w:rPr>
          <w:rFonts w:eastAsiaTheme="minorHAnsi"/>
          <w:lang w:val="es-AR" w:eastAsia="en-US"/>
        </w:rPr>
        <w:t xml:space="preserve"> y </w:t>
      </w:r>
      <w:proofErr w:type="spellStart"/>
      <w:r w:rsidRPr="00F758A7">
        <w:rPr>
          <w:rFonts w:eastAsiaTheme="minorHAnsi"/>
          <w:lang w:val="es-AR" w:eastAsia="en-US"/>
        </w:rPr>
        <w:t>extralaborales</w:t>
      </w:r>
      <w:proofErr w:type="spellEnd"/>
      <w:r w:rsidRPr="00F758A7">
        <w:rPr>
          <w:rFonts w:eastAsiaTheme="minorHAnsi"/>
          <w:lang w:val="es-AR" w:eastAsia="en-US"/>
        </w:rPr>
        <w:t xml:space="preserve"> que impactan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sobre</w:t>
      </w:r>
      <w:proofErr w:type="gramEnd"/>
      <w:r w:rsidRPr="00F758A7">
        <w:rPr>
          <w:rFonts w:eastAsiaTheme="minorHAnsi"/>
          <w:lang w:val="es-AR" w:eastAsia="en-US"/>
        </w:rPr>
        <w:t xml:space="preserve"> el trabajador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3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Destacar los procesos regulatorios actuales para personas con capacidades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diferenciales</w:t>
      </w:r>
      <w:proofErr w:type="gramEnd"/>
      <w:r w:rsidRPr="00F758A7">
        <w:rPr>
          <w:rFonts w:eastAsiaTheme="minorHAnsi"/>
          <w:lang w:val="es-AR" w:eastAsia="en-US"/>
        </w:rPr>
        <w:t>, tendientes a la inclusión socio-laboral no discriminatoria.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Comprender la incidencia y el abordaje de las enfermedades y accidentes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laborales</w:t>
      </w:r>
      <w:proofErr w:type="gramEnd"/>
      <w:r w:rsidRPr="00F758A7">
        <w:rPr>
          <w:rFonts w:eastAsiaTheme="minorHAnsi"/>
          <w:lang w:val="es-AR" w:eastAsia="en-US"/>
        </w:rPr>
        <w:t>, y la relevancia de la actividad del profesional de la salud para la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reinserción</w:t>
      </w:r>
      <w:proofErr w:type="gramEnd"/>
      <w:r w:rsidRPr="00F758A7">
        <w:rPr>
          <w:rFonts w:eastAsiaTheme="minorHAnsi"/>
          <w:lang w:val="es-AR" w:eastAsia="en-US"/>
        </w:rPr>
        <w:t xml:space="preserve"> socio-laboral del trabajador.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Analizar las causas y consecuencias de la fatiga laboral, razonar sobre los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mecanismos</w:t>
      </w:r>
      <w:proofErr w:type="gramEnd"/>
      <w:r w:rsidRPr="00F758A7">
        <w:rPr>
          <w:rFonts w:eastAsiaTheme="minorHAnsi"/>
          <w:lang w:val="es-AR" w:eastAsia="en-US"/>
        </w:rPr>
        <w:t xml:space="preserve"> de producción de la misma, y correlacionar la instrumentación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de</w:t>
      </w:r>
      <w:proofErr w:type="gramEnd"/>
      <w:r w:rsidRPr="00F758A7">
        <w:rPr>
          <w:rFonts w:eastAsiaTheme="minorHAnsi"/>
          <w:lang w:val="es-AR" w:eastAsia="en-US"/>
        </w:rPr>
        <w:t xml:space="preserve"> la práctica profesional del kinesiólogo para la prevención y tratamiento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de</w:t>
      </w:r>
      <w:proofErr w:type="gramEnd"/>
      <w:r w:rsidRPr="00F758A7">
        <w:rPr>
          <w:rFonts w:eastAsiaTheme="minorHAnsi"/>
          <w:lang w:val="es-AR" w:eastAsia="en-US"/>
        </w:rPr>
        <w:t xml:space="preserve"> la misma.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Crear un espíritu de análisis de los diversos principios y procesos que se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manifiestan</w:t>
      </w:r>
      <w:proofErr w:type="gramEnd"/>
      <w:r w:rsidRPr="00F758A7">
        <w:rPr>
          <w:rFonts w:eastAsiaTheme="minorHAnsi"/>
          <w:lang w:val="es-AR" w:eastAsia="en-US"/>
        </w:rPr>
        <w:t xml:space="preserve"> en los diversos espacios laborales, tendiente a la aplicación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las</w:t>
      </w:r>
      <w:proofErr w:type="gramEnd"/>
      <w:r w:rsidRPr="00F758A7">
        <w:rPr>
          <w:rFonts w:eastAsiaTheme="minorHAnsi"/>
          <w:lang w:val="es-AR" w:eastAsia="en-US"/>
        </w:rPr>
        <w:t xml:space="preserve"> terapéuticas adecuadas para la habilitación, rehabilitación y reinserción</w:t>
      </w:r>
    </w:p>
    <w:p w:rsidR="00EC02B6" w:rsidRPr="00F758A7" w:rsidRDefault="00EC02B6" w:rsidP="00EC02B6">
      <w:pPr>
        <w:spacing w:before="120" w:after="120" w:line="360" w:lineRule="auto"/>
        <w:ind w:left="360"/>
      </w:pPr>
      <w:proofErr w:type="gramStart"/>
      <w:r w:rsidRPr="00F758A7">
        <w:rPr>
          <w:rFonts w:eastAsiaTheme="minorHAnsi"/>
          <w:lang w:val="es-AR" w:eastAsia="en-US"/>
        </w:rPr>
        <w:t>de</w:t>
      </w:r>
      <w:proofErr w:type="gramEnd"/>
      <w:r w:rsidRPr="00F758A7">
        <w:rPr>
          <w:rFonts w:eastAsiaTheme="minorHAnsi"/>
          <w:lang w:val="es-AR" w:eastAsia="en-US"/>
        </w:rPr>
        <w:t xml:space="preserve"> la persona humana.</w:t>
      </w:r>
    </w:p>
    <w:p w:rsidR="00EC02B6" w:rsidRPr="00F758A7" w:rsidRDefault="00EC02B6" w:rsidP="00EC02B6">
      <w:pPr>
        <w:numPr>
          <w:ilvl w:val="0"/>
          <w:numId w:val="5"/>
        </w:numPr>
        <w:jc w:val="both"/>
      </w:pPr>
      <w:r w:rsidRPr="00F758A7">
        <w:t>Objetivos Específicos.</w:t>
      </w:r>
      <w:r w:rsidRPr="00F758A7">
        <w:rPr>
          <w:i/>
        </w:rPr>
        <w:t xml:space="preserve"> </w:t>
      </w:r>
    </w:p>
    <w:p w:rsidR="00EC02B6" w:rsidRPr="00F758A7" w:rsidRDefault="00EC02B6" w:rsidP="00EC02B6">
      <w:pPr>
        <w:ind w:left="360"/>
        <w:jc w:val="both"/>
        <w:rPr>
          <w:i/>
        </w:rPr>
      </w:pP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lastRenderedPageBreak/>
        <w:t>• Incentivar a los futuros profesionales hacia una concepción activa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responsable</w:t>
      </w:r>
      <w:proofErr w:type="gramEnd"/>
      <w:r w:rsidRPr="00F758A7">
        <w:rPr>
          <w:rFonts w:eastAsiaTheme="minorHAnsi"/>
          <w:lang w:val="es-AR" w:eastAsia="en-US"/>
        </w:rPr>
        <w:t xml:space="preserve"> de la profesión orientada hacia la inclusión social.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Dominar los conceptos básicos planteados.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 xml:space="preserve">• Determinar las nuevas formas de conflicto </w:t>
      </w:r>
      <w:proofErr w:type="spellStart"/>
      <w:r w:rsidRPr="00F758A7">
        <w:rPr>
          <w:rFonts w:eastAsiaTheme="minorHAnsi"/>
          <w:lang w:val="es-AR" w:eastAsia="en-US"/>
        </w:rPr>
        <w:t>intra</w:t>
      </w:r>
      <w:proofErr w:type="spellEnd"/>
      <w:r w:rsidRPr="00F758A7">
        <w:rPr>
          <w:rFonts w:eastAsiaTheme="minorHAnsi"/>
          <w:lang w:val="es-AR" w:eastAsia="en-US"/>
        </w:rPr>
        <w:t>-laboral (</w:t>
      </w:r>
      <w:proofErr w:type="spellStart"/>
      <w:r w:rsidRPr="00F758A7">
        <w:rPr>
          <w:rFonts w:eastAsiaTheme="minorHAnsi"/>
          <w:lang w:val="es-AR" w:eastAsia="en-US"/>
        </w:rPr>
        <w:t>mobbimg</w:t>
      </w:r>
      <w:proofErr w:type="spellEnd"/>
      <w:r w:rsidRPr="00F758A7">
        <w:rPr>
          <w:rFonts w:eastAsiaTheme="minorHAnsi"/>
          <w:lang w:val="es-AR" w:eastAsia="en-US"/>
        </w:rPr>
        <w:t xml:space="preserve"> o acoso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laboral</w:t>
      </w:r>
      <w:proofErr w:type="gramEnd"/>
      <w:r w:rsidRPr="00F758A7">
        <w:rPr>
          <w:rFonts w:eastAsiaTheme="minorHAnsi"/>
          <w:lang w:val="es-AR" w:eastAsia="en-US"/>
        </w:rPr>
        <w:t>).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Preparar a los alumnos para los nuevos desafíos de la práctica profesional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evitar</w:t>
      </w:r>
      <w:proofErr w:type="gramEnd"/>
      <w:r w:rsidRPr="00F758A7">
        <w:rPr>
          <w:rFonts w:eastAsiaTheme="minorHAnsi"/>
          <w:lang w:val="es-AR" w:eastAsia="en-US"/>
        </w:rPr>
        <w:t xml:space="preserve"> conflictos en contra del equipo de salud (violencia hacia los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profesionales</w:t>
      </w:r>
      <w:proofErr w:type="gramEnd"/>
      <w:r w:rsidRPr="00F758A7">
        <w:rPr>
          <w:rFonts w:eastAsiaTheme="minorHAnsi"/>
          <w:lang w:val="es-AR" w:eastAsia="en-US"/>
        </w:rPr>
        <w:t xml:space="preserve"> por parte de los enfermos y su entorno familiar).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Alentar la interacción y participación activa dentro del aula.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Fomentar el trabajo colaborativo y la expresión científica.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Incentivarlos a la formación continua, así como también a la promoción de</w:t>
      </w:r>
    </w:p>
    <w:p w:rsidR="00EC02B6" w:rsidRPr="00F758A7" w:rsidRDefault="00EC02B6" w:rsidP="00EC02B6">
      <w:pPr>
        <w:ind w:left="360"/>
        <w:jc w:val="both"/>
      </w:pPr>
      <w:proofErr w:type="gramStart"/>
      <w:r w:rsidRPr="00F758A7">
        <w:rPr>
          <w:rFonts w:eastAsiaTheme="minorHAnsi"/>
          <w:lang w:val="es-AR" w:eastAsia="en-US"/>
        </w:rPr>
        <w:t>la</w:t>
      </w:r>
      <w:proofErr w:type="gramEnd"/>
      <w:r w:rsidRPr="00F758A7">
        <w:rPr>
          <w:rFonts w:eastAsiaTheme="minorHAnsi"/>
          <w:lang w:val="es-AR" w:eastAsia="en-US"/>
        </w:rPr>
        <w:t xml:space="preserve"> investigación.</w:t>
      </w:r>
    </w:p>
    <w:p w:rsidR="00EC02B6" w:rsidRPr="00F758A7" w:rsidRDefault="00EC02B6" w:rsidP="00EC02B6">
      <w:pPr>
        <w:ind w:left="720"/>
        <w:jc w:val="both"/>
      </w:pPr>
    </w:p>
    <w:p w:rsidR="00EC02B6" w:rsidRPr="00F758A7" w:rsidRDefault="00EC02B6" w:rsidP="00EC02B6">
      <w:pPr>
        <w:numPr>
          <w:ilvl w:val="0"/>
          <w:numId w:val="5"/>
        </w:numPr>
        <w:suppressAutoHyphens/>
        <w:jc w:val="both"/>
        <w:rPr>
          <w:i/>
        </w:rPr>
      </w:pPr>
      <w:r w:rsidRPr="00F758A7">
        <w:t>Contenidos por Unidades Temáticas.</w:t>
      </w:r>
    </w:p>
    <w:p w:rsidR="00EC02B6" w:rsidRPr="00F758A7" w:rsidRDefault="00EC02B6" w:rsidP="00EC02B6">
      <w:pPr>
        <w:suppressAutoHyphens/>
        <w:ind w:left="360"/>
        <w:jc w:val="both"/>
        <w:rPr>
          <w:i/>
        </w:rPr>
      </w:pP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1 -ASPECTOS HISTORICOS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El trabajo a través del tiempo. Sociedad y trabajo. Los cambios: la sociedad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agricultora</w:t>
      </w:r>
      <w:proofErr w:type="gramEnd"/>
      <w:r w:rsidRPr="00F758A7">
        <w:rPr>
          <w:rFonts w:eastAsiaTheme="minorHAnsi"/>
          <w:lang w:val="es-AR" w:eastAsia="en-US"/>
        </w:rPr>
        <w:t>, industrializada. La Revolución Industrial. Esclavitud y servidumbre.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Desarrollo de las condiciones, beneficios y conquistas laborales que fueron en el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tiempo</w:t>
      </w:r>
      <w:proofErr w:type="gramEnd"/>
      <w:r w:rsidRPr="00F758A7">
        <w:rPr>
          <w:rFonts w:eastAsiaTheme="minorHAnsi"/>
          <w:lang w:val="es-AR" w:eastAsia="en-US"/>
        </w:rPr>
        <w:t xml:space="preserve"> humanizando el trabajo del hombre. La Organización Internacional del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Trabajo.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2 - ASPECTOS LEGALES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Antecedentes constitucionales. La Constitución Nacional. Consideraciones sobre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Leyes: De Higiene y seguridad en el trabajo. De Riesgos del Trabajo. De protección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integral</w:t>
      </w:r>
      <w:proofErr w:type="gramEnd"/>
      <w:r w:rsidRPr="00F758A7">
        <w:rPr>
          <w:rFonts w:eastAsiaTheme="minorHAnsi"/>
          <w:lang w:val="es-AR" w:eastAsia="en-US"/>
        </w:rPr>
        <w:t xml:space="preserve"> a las personas discapacitadas. Antidiscriminatoria. Sobre Talleres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Protegidos. Sobre SIDA. Prestaciones básicas en habilitación y rehabilitación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integral</w:t>
      </w:r>
      <w:proofErr w:type="gramEnd"/>
      <w:r w:rsidRPr="00F758A7">
        <w:rPr>
          <w:rFonts w:eastAsiaTheme="minorHAnsi"/>
          <w:lang w:val="es-AR" w:eastAsia="en-US"/>
        </w:rPr>
        <w:t xml:space="preserve"> a favor de las personas discapacitadas. Contra el narcotráfico y uso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indebido</w:t>
      </w:r>
      <w:proofErr w:type="gramEnd"/>
      <w:r w:rsidRPr="00F758A7">
        <w:rPr>
          <w:rFonts w:eastAsiaTheme="minorHAnsi"/>
          <w:lang w:val="es-AR" w:eastAsia="en-US"/>
        </w:rPr>
        <w:t xml:space="preserve"> de drogas.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3 - ASPECTOS EXTRALABORALES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Incidencia en el trabajo. Nutrición. Desnutrición. La vivienda, tipos. El transporte.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La atención de la salud. El medio geográfico. Demografía. Índices y estadísticas.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4 - EL TRABAJO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Formas. Tipos. Ejemplificación. El trabajo competitivo, el protegido, el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independiente</w:t>
      </w:r>
      <w:proofErr w:type="gramEnd"/>
      <w:r w:rsidRPr="00F758A7">
        <w:rPr>
          <w:rFonts w:eastAsiaTheme="minorHAnsi"/>
          <w:lang w:val="es-AR" w:eastAsia="en-US"/>
        </w:rPr>
        <w:t>, las cooperativas. Talleres: de producción. De capacitación laboral.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Protegidos. Diversos enfoques. Integración laboral de las personas discapacitadas.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Prejuicios. Discriminación. Ejemplos. Estadísticas.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5 - ACCIDENTOLOGIA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Estudio, análisis. Origen y causa de los accidentes. Responsabilidades. Factores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causantes</w:t>
      </w:r>
      <w:proofErr w:type="gramEnd"/>
      <w:r w:rsidRPr="00F758A7">
        <w:rPr>
          <w:rFonts w:eastAsiaTheme="minorHAnsi"/>
          <w:lang w:val="es-AR" w:eastAsia="en-US"/>
        </w:rPr>
        <w:t xml:space="preserve"> de accidentes. Acciones y condiciones inseguras. Accidentes. Incidentes.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Riesgos. Aspectos económicos. Costos directos e indirectos. Las adicciones como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causantes</w:t>
      </w:r>
      <w:proofErr w:type="gramEnd"/>
      <w:r w:rsidRPr="00F758A7">
        <w:rPr>
          <w:rFonts w:eastAsiaTheme="minorHAnsi"/>
          <w:lang w:val="es-AR" w:eastAsia="en-US"/>
        </w:rPr>
        <w:t xml:space="preserve"> de accidentes. La prevención personal e institucional. Accidentes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tránsito</w:t>
      </w:r>
      <w:proofErr w:type="gramEnd"/>
      <w:r w:rsidRPr="00F758A7">
        <w:rPr>
          <w:rFonts w:eastAsiaTheme="minorHAnsi"/>
          <w:lang w:val="es-AR" w:eastAsia="en-US"/>
        </w:rPr>
        <w:t>, en el hogar, en el trabajo, en la recreación.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5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6 - ACCIDENTES LABORALES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Estudio. Análisis. Porcentajes. Responsabilidades. Consecuencias. Incidencia en la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salud</w:t>
      </w:r>
      <w:proofErr w:type="gramEnd"/>
      <w:r w:rsidRPr="00F758A7">
        <w:rPr>
          <w:rFonts w:eastAsiaTheme="minorHAnsi"/>
          <w:lang w:val="es-AR" w:eastAsia="en-US"/>
        </w:rPr>
        <w:t xml:space="preserve"> del trabajador y en núcleo conviviente. Seguridad contra incendios.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lastRenderedPageBreak/>
        <w:t>Evacuación. Medios de escape. Higiene y seguridad institucional. Clasificación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los</w:t>
      </w:r>
      <w:proofErr w:type="gramEnd"/>
      <w:r w:rsidRPr="00F758A7">
        <w:rPr>
          <w:rFonts w:eastAsiaTheme="minorHAnsi"/>
          <w:lang w:val="es-AR" w:eastAsia="en-US"/>
        </w:rPr>
        <w:t xml:space="preserve"> accidentes. Porcentajes.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7 - ENFERMEDADES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Clasificación. Enfermedades profesionales. Del trabajo. Inculpables. Enfermedad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accidente</w:t>
      </w:r>
      <w:proofErr w:type="gramEnd"/>
      <w:r w:rsidRPr="00F758A7">
        <w:rPr>
          <w:rFonts w:eastAsiaTheme="minorHAnsi"/>
          <w:lang w:val="es-AR" w:eastAsia="en-US"/>
        </w:rPr>
        <w:t>. Porcentajes. Intervención del Kinesiólogo en el equipo de higiene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seguridad</w:t>
      </w:r>
      <w:proofErr w:type="gramEnd"/>
      <w:r w:rsidRPr="00F758A7">
        <w:rPr>
          <w:rFonts w:eastAsiaTheme="minorHAnsi"/>
          <w:lang w:val="es-AR" w:eastAsia="en-US"/>
        </w:rPr>
        <w:t xml:space="preserve"> en el trabajo. Rehabilitación laboral.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8 - FATIGA Y TRABAJO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Consideraciones al respecto. Bases fisiológicas de la fatiga. Relación trabajo,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descanso</w:t>
      </w:r>
      <w:proofErr w:type="gramEnd"/>
      <w:r w:rsidRPr="00F758A7">
        <w:rPr>
          <w:rFonts w:eastAsiaTheme="minorHAnsi"/>
          <w:lang w:val="es-AR" w:eastAsia="en-US"/>
        </w:rPr>
        <w:t>. Tipos de fatiga. Ausentismo. La edad y sexo en relación con el trabajo.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Estrés. Mecanismo de producción, clasificación clásica y actual. Ergonomía.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Descripción de los respectivos métodos. Su aplicación y ejemplos en diferentes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tipos</w:t>
      </w:r>
      <w:proofErr w:type="gramEnd"/>
      <w:r w:rsidRPr="00F758A7">
        <w:rPr>
          <w:rFonts w:eastAsiaTheme="minorHAnsi"/>
          <w:lang w:val="es-AR" w:eastAsia="en-US"/>
        </w:rPr>
        <w:t xml:space="preserve"> de trabajo.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9 - ANALISIS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F758A7">
        <w:rPr>
          <w:rFonts w:eastAsiaTheme="minorHAnsi"/>
          <w:lang w:val="es-AR" w:eastAsia="en-US"/>
        </w:rPr>
        <w:t>Preocupacional</w:t>
      </w:r>
      <w:proofErr w:type="spellEnd"/>
      <w:r w:rsidRPr="00F758A7">
        <w:rPr>
          <w:rFonts w:eastAsiaTheme="minorHAnsi"/>
          <w:lang w:val="es-AR" w:eastAsia="en-US"/>
        </w:rPr>
        <w:t>. Ocupacional. Seguimiento post ocupacional. Cubrimiento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vacantes</w:t>
      </w:r>
      <w:proofErr w:type="gramEnd"/>
      <w:r w:rsidRPr="00F758A7">
        <w:rPr>
          <w:rFonts w:eastAsiaTheme="minorHAnsi"/>
          <w:lang w:val="es-AR" w:eastAsia="en-US"/>
        </w:rPr>
        <w:t xml:space="preserve"> laborales. Perfiles de diferentes puestos de trabajo. Aspectos </w:t>
      </w:r>
      <w:proofErr w:type="spellStart"/>
      <w:r w:rsidRPr="00F758A7">
        <w:rPr>
          <w:rFonts w:eastAsiaTheme="minorHAnsi"/>
          <w:lang w:val="es-AR" w:eastAsia="en-US"/>
        </w:rPr>
        <w:t>kinésicos</w:t>
      </w:r>
      <w:proofErr w:type="spellEnd"/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referidos</w:t>
      </w:r>
      <w:proofErr w:type="gramEnd"/>
      <w:r w:rsidRPr="00F758A7">
        <w:rPr>
          <w:rFonts w:eastAsiaTheme="minorHAnsi"/>
          <w:lang w:val="es-AR" w:eastAsia="en-US"/>
        </w:rPr>
        <w:t xml:space="preserve"> al tema. Observaciones y evaluaciones.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10 - ENTORNO LABORAL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El descanso. Su aprovechamiento. La actividad recreativa. La relajación, métodos.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Juegos y deportes. Evaluación de acuerdo a la actividad que desarrolla el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trabajador</w:t>
      </w:r>
      <w:proofErr w:type="gramEnd"/>
      <w:r w:rsidRPr="00F758A7">
        <w:rPr>
          <w:rFonts w:eastAsiaTheme="minorHAnsi"/>
          <w:lang w:val="es-AR" w:eastAsia="en-US"/>
        </w:rPr>
        <w:t>. La empresa o establecimiento moderno. El trabajo bajo tensión.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Observaciones, métodos.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11 - TERAPEUTICA OCUPACIONAL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Revisión de conceptos. Programación terapéutica. Adaptaciones a diferentes discapacidades.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El ambiente terapéutico. Equipamiento. Vínculo e interacción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profesional</w:t>
      </w:r>
      <w:proofErr w:type="gramEnd"/>
      <w:r w:rsidRPr="00F758A7">
        <w:rPr>
          <w:rFonts w:eastAsiaTheme="minorHAnsi"/>
          <w:lang w:val="es-AR" w:eastAsia="en-US"/>
        </w:rPr>
        <w:t>, pacientes, familiares.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6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12 - ACTIVIDADES OCUPACIONALES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Uso de diversos materiales. Elementos, máquinas, herramientas. Confección,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reparación</w:t>
      </w:r>
      <w:proofErr w:type="gramEnd"/>
      <w:r w:rsidRPr="00F758A7">
        <w:rPr>
          <w:rFonts w:eastAsiaTheme="minorHAnsi"/>
          <w:lang w:val="es-AR" w:eastAsia="en-US"/>
        </w:rPr>
        <w:t>, armado, manejo, modelado, etc. Tareas varias. Indicaciones al respecto.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UNIDAD 13 - TERAPEUTICA OCUPACIONAL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La inserción y reinserción social de las personas con diferentes discapacidades.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Significado de la independencia. En geriatría. En salud mental. En relación con la</w:t>
      </w:r>
    </w:p>
    <w:p w:rsidR="00EC02B6" w:rsidRPr="00F758A7" w:rsidRDefault="00EC02B6" w:rsidP="00EC02B6">
      <w:pPr>
        <w:suppressAutoHyphens/>
        <w:ind w:left="360"/>
        <w:jc w:val="both"/>
        <w:rPr>
          <w:i/>
        </w:rPr>
      </w:pPr>
      <w:proofErr w:type="gramStart"/>
      <w:r w:rsidRPr="00F758A7">
        <w:rPr>
          <w:rFonts w:eastAsiaTheme="minorHAnsi"/>
          <w:lang w:val="es-AR" w:eastAsia="en-US"/>
        </w:rPr>
        <w:t>tiflología</w:t>
      </w:r>
      <w:proofErr w:type="gramEnd"/>
      <w:r w:rsidRPr="00F758A7">
        <w:rPr>
          <w:rFonts w:eastAsiaTheme="minorHAnsi"/>
          <w:lang w:val="es-AR" w:eastAsia="en-US"/>
        </w:rPr>
        <w:t xml:space="preserve"> y otros tipos de discapacidades. Fundamentación. Técnicas al respecto</w:t>
      </w:r>
      <w:proofErr w:type="gramStart"/>
      <w:r w:rsidRPr="00F758A7">
        <w:rPr>
          <w:rFonts w:eastAsiaTheme="minorHAnsi"/>
          <w:lang w:val="es-AR" w:eastAsia="en-US"/>
        </w:rPr>
        <w:t>.</w:t>
      </w:r>
      <w:r w:rsidRPr="00F758A7">
        <w:rPr>
          <w:i/>
        </w:rPr>
        <w:t>.</w:t>
      </w:r>
      <w:proofErr w:type="gramEnd"/>
      <w:r w:rsidRPr="00F758A7">
        <w:rPr>
          <w:i/>
        </w:rPr>
        <w:t xml:space="preserve"> </w:t>
      </w:r>
    </w:p>
    <w:p w:rsidR="00EC02B6" w:rsidRPr="00F758A7" w:rsidRDefault="00EC02B6" w:rsidP="00EC02B6">
      <w:pPr>
        <w:ind w:left="720"/>
        <w:rPr>
          <w:i/>
        </w:rPr>
      </w:pPr>
    </w:p>
    <w:p w:rsidR="00EC02B6" w:rsidRPr="00F758A7" w:rsidRDefault="00EC02B6" w:rsidP="00EC02B6">
      <w:pPr>
        <w:numPr>
          <w:ilvl w:val="0"/>
          <w:numId w:val="5"/>
        </w:numPr>
        <w:rPr>
          <w:i/>
        </w:rPr>
      </w:pPr>
      <w:r w:rsidRPr="00F758A7">
        <w:t xml:space="preserve">Características metodológicas. </w:t>
      </w:r>
    </w:p>
    <w:p w:rsidR="00EC02B6" w:rsidRPr="00F758A7" w:rsidRDefault="00EC02B6" w:rsidP="00EC02B6">
      <w:pPr>
        <w:ind w:left="720"/>
      </w:pP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La metodología educativa de las Unidades didácticas tendrá una orientación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tendiente</w:t>
      </w:r>
      <w:proofErr w:type="gramEnd"/>
      <w:r w:rsidRPr="00F758A7">
        <w:rPr>
          <w:rFonts w:eastAsiaTheme="minorHAnsi"/>
          <w:lang w:val="es-AR" w:eastAsia="en-US"/>
        </w:rPr>
        <w:t xml:space="preserve"> a fomentar un aprendizaje eficaz y significativo, con el aprovechamiento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de</w:t>
      </w:r>
      <w:proofErr w:type="gramEnd"/>
      <w:r w:rsidRPr="00F758A7">
        <w:rPr>
          <w:rFonts w:eastAsiaTheme="minorHAnsi"/>
          <w:lang w:val="es-AR" w:eastAsia="en-US"/>
        </w:rPr>
        <w:t xml:space="preserve"> los recursos didácticos disponibles en relación a los objetivos propuestos. Se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sustentará</w:t>
      </w:r>
      <w:proofErr w:type="gramEnd"/>
      <w:r w:rsidRPr="00F758A7">
        <w:rPr>
          <w:rFonts w:eastAsiaTheme="minorHAnsi"/>
          <w:lang w:val="es-AR" w:eastAsia="en-US"/>
        </w:rPr>
        <w:t xml:space="preserve"> en una pedagogía participativa, dialogal, crítica, </w:t>
      </w:r>
      <w:proofErr w:type="spellStart"/>
      <w:r w:rsidRPr="00F758A7">
        <w:rPr>
          <w:rFonts w:eastAsiaTheme="minorHAnsi"/>
          <w:lang w:val="es-AR" w:eastAsia="en-US"/>
        </w:rPr>
        <w:t>metacognitiva</w:t>
      </w:r>
      <w:proofErr w:type="spellEnd"/>
      <w:r w:rsidRPr="00F758A7">
        <w:rPr>
          <w:rFonts w:eastAsiaTheme="minorHAnsi"/>
          <w:lang w:val="es-AR" w:eastAsia="en-US"/>
        </w:rPr>
        <w:t>, auto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regulatoria</w:t>
      </w:r>
      <w:proofErr w:type="gramEnd"/>
      <w:r w:rsidRPr="00F758A7">
        <w:rPr>
          <w:rFonts w:eastAsiaTheme="minorHAnsi"/>
          <w:lang w:val="es-AR" w:eastAsia="en-US"/>
        </w:rPr>
        <w:t xml:space="preserve"> y </w:t>
      </w:r>
      <w:proofErr w:type="spellStart"/>
      <w:r w:rsidRPr="00F758A7">
        <w:rPr>
          <w:rFonts w:eastAsiaTheme="minorHAnsi"/>
          <w:lang w:val="es-AR" w:eastAsia="en-US"/>
        </w:rPr>
        <w:t>autogestionante</w:t>
      </w:r>
      <w:proofErr w:type="spellEnd"/>
      <w:r w:rsidRPr="00F758A7">
        <w:rPr>
          <w:rFonts w:eastAsiaTheme="minorHAnsi"/>
          <w:lang w:val="es-AR" w:eastAsia="en-US"/>
        </w:rPr>
        <w:t xml:space="preserve"> que promueva una conciencia </w:t>
      </w:r>
      <w:proofErr w:type="spellStart"/>
      <w:r w:rsidRPr="00F758A7">
        <w:rPr>
          <w:rFonts w:eastAsiaTheme="minorHAnsi"/>
          <w:lang w:val="es-AR" w:eastAsia="en-US"/>
        </w:rPr>
        <w:t>socioconstructiva</w:t>
      </w:r>
      <w:proofErr w:type="spellEnd"/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desde</w:t>
      </w:r>
      <w:proofErr w:type="gramEnd"/>
      <w:r w:rsidRPr="00F758A7">
        <w:rPr>
          <w:rFonts w:eastAsiaTheme="minorHAnsi"/>
          <w:lang w:val="es-AR" w:eastAsia="en-US"/>
        </w:rPr>
        <w:t xml:space="preserve"> la perspectiva profesional.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Se contemplara la adquisición de competencias procedimentales, conceptuales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proofErr w:type="gramStart"/>
      <w:r w:rsidRPr="00F758A7">
        <w:rPr>
          <w:rFonts w:eastAsiaTheme="minorHAnsi"/>
          <w:lang w:val="es-AR" w:eastAsia="en-US"/>
        </w:rPr>
        <w:t>actitudinales</w:t>
      </w:r>
      <w:proofErr w:type="spellEnd"/>
      <w:proofErr w:type="gramEnd"/>
      <w:r w:rsidRPr="00F758A7">
        <w:rPr>
          <w:rFonts w:eastAsiaTheme="minorHAnsi"/>
          <w:lang w:val="es-AR" w:eastAsia="en-US"/>
        </w:rPr>
        <w:t xml:space="preserve"> sobre la base de los cuatro pilares de la educación : aprender 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aprender</w:t>
      </w:r>
      <w:proofErr w:type="gramEnd"/>
      <w:r w:rsidRPr="00F758A7">
        <w:rPr>
          <w:rFonts w:eastAsiaTheme="minorHAnsi"/>
          <w:lang w:val="es-AR" w:eastAsia="en-US"/>
        </w:rPr>
        <w:t>, aprender a hacer, aprender a aplicar, aprender a ser; fomentando el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pensamiento</w:t>
      </w:r>
      <w:proofErr w:type="gramEnd"/>
      <w:r w:rsidRPr="00F758A7">
        <w:rPr>
          <w:rFonts w:eastAsiaTheme="minorHAnsi"/>
          <w:lang w:val="es-AR" w:eastAsia="en-US"/>
        </w:rPr>
        <w:t xml:space="preserve"> creativo sustentado con una base científica.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lastRenderedPageBreak/>
        <w:t>La enseñanza teórica se complementará con actividades prácticas, en el aula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fuera</w:t>
      </w:r>
      <w:proofErr w:type="gramEnd"/>
      <w:r w:rsidRPr="00F758A7">
        <w:rPr>
          <w:rFonts w:eastAsiaTheme="minorHAnsi"/>
          <w:lang w:val="es-AR" w:eastAsia="en-US"/>
        </w:rPr>
        <w:t xml:space="preserve"> de ella, teniendo en cuenta el </w:t>
      </w:r>
      <w:proofErr w:type="spellStart"/>
      <w:r w:rsidRPr="00F758A7">
        <w:rPr>
          <w:rFonts w:eastAsiaTheme="minorHAnsi"/>
          <w:lang w:val="es-AR" w:eastAsia="en-US"/>
        </w:rPr>
        <w:t>autoaprendizaje</w:t>
      </w:r>
      <w:proofErr w:type="spellEnd"/>
      <w:r w:rsidRPr="00F758A7">
        <w:rPr>
          <w:rFonts w:eastAsiaTheme="minorHAnsi"/>
          <w:lang w:val="es-AR" w:eastAsia="en-US"/>
        </w:rPr>
        <w:t>, el aprendizaje basado en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problemas</w:t>
      </w:r>
      <w:proofErr w:type="gramEnd"/>
      <w:r w:rsidRPr="00F758A7">
        <w:rPr>
          <w:rFonts w:eastAsiaTheme="minorHAnsi"/>
          <w:lang w:val="es-AR" w:eastAsia="en-US"/>
        </w:rPr>
        <w:t xml:space="preserve"> abordados instrumental y operacionalmente desde la casuística para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que</w:t>
      </w:r>
      <w:proofErr w:type="gramEnd"/>
      <w:r w:rsidRPr="00F758A7">
        <w:rPr>
          <w:rFonts w:eastAsiaTheme="minorHAnsi"/>
          <w:lang w:val="es-AR" w:eastAsia="en-US"/>
        </w:rPr>
        <w:t xml:space="preserve"> sean comprensibles y puedan dar valor de uso a las herramientas en la praxis,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talleres</w:t>
      </w:r>
      <w:proofErr w:type="gramEnd"/>
      <w:r w:rsidRPr="00F758A7">
        <w:rPr>
          <w:rFonts w:eastAsiaTheme="minorHAnsi"/>
          <w:lang w:val="es-AR" w:eastAsia="en-US"/>
        </w:rPr>
        <w:t xml:space="preserve"> de discusión, trabajo colaborativo grupal, torbellino de ideas, , análisis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textos</w:t>
      </w:r>
      <w:proofErr w:type="gramEnd"/>
      <w:r w:rsidRPr="00F758A7">
        <w:rPr>
          <w:rFonts w:eastAsiaTheme="minorHAnsi"/>
          <w:lang w:val="es-AR" w:eastAsia="en-US"/>
        </w:rPr>
        <w:t>, actividades de investigación en base a la bibliografía, entrevistas , entre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otros</w:t>
      </w:r>
      <w:proofErr w:type="gramEnd"/>
      <w:r w:rsidRPr="00F758A7">
        <w:rPr>
          <w:rFonts w:eastAsiaTheme="minorHAnsi"/>
          <w:lang w:val="es-AR" w:eastAsia="en-US"/>
        </w:rPr>
        <w:t>, según mérito y oportunidad, y que confluyan en un ensamble creativo,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fundamentado</w:t>
      </w:r>
      <w:proofErr w:type="gramEnd"/>
      <w:r w:rsidRPr="00F758A7">
        <w:rPr>
          <w:rFonts w:eastAsiaTheme="minorHAnsi"/>
          <w:lang w:val="es-AR" w:eastAsia="en-US"/>
        </w:rPr>
        <w:t xml:space="preserve"> , que fomente la expresión científica oral y escrita, en forma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monografías</w:t>
      </w:r>
      <w:proofErr w:type="gramEnd"/>
      <w:r w:rsidRPr="00F758A7">
        <w:rPr>
          <w:rFonts w:eastAsiaTheme="minorHAnsi"/>
          <w:lang w:val="es-AR" w:eastAsia="en-US"/>
        </w:rPr>
        <w:t>, exposiciones, dramatizaciones, etc..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7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La cátedra fomentará los valores y principios éticos, que coadyuven al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fortalecimiento</w:t>
      </w:r>
      <w:proofErr w:type="gramEnd"/>
      <w:r w:rsidRPr="00F758A7">
        <w:rPr>
          <w:rFonts w:eastAsiaTheme="minorHAnsi"/>
          <w:lang w:val="es-AR" w:eastAsia="en-US"/>
        </w:rPr>
        <w:t xml:space="preserve"> de la formación humanística y a la comprensión de la relevancia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del</w:t>
      </w:r>
      <w:proofErr w:type="gramEnd"/>
      <w:r w:rsidRPr="00F758A7">
        <w:rPr>
          <w:rFonts w:eastAsiaTheme="minorHAnsi"/>
          <w:lang w:val="es-AR" w:eastAsia="en-US"/>
        </w:rPr>
        <w:t xml:space="preserve"> proceso que subyace en la relación profesional en el ámbito de la salud,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F758A7">
        <w:rPr>
          <w:rFonts w:eastAsiaTheme="minorHAnsi"/>
          <w:lang w:val="es-AR" w:eastAsia="en-US"/>
        </w:rPr>
        <w:t>respondiendo</w:t>
      </w:r>
      <w:proofErr w:type="gramEnd"/>
      <w:r w:rsidRPr="00F758A7">
        <w:rPr>
          <w:rFonts w:eastAsiaTheme="minorHAnsi"/>
          <w:lang w:val="es-AR" w:eastAsia="en-US"/>
        </w:rPr>
        <w:t xml:space="preserve"> a las necesidades que estas implican, contemplando la Inter, </w:t>
      </w:r>
      <w:proofErr w:type="spellStart"/>
      <w:r w:rsidRPr="00F758A7">
        <w:rPr>
          <w:rFonts w:eastAsiaTheme="minorHAnsi"/>
          <w:lang w:val="es-AR" w:eastAsia="en-US"/>
        </w:rPr>
        <w:t>intra</w:t>
      </w:r>
      <w:proofErr w:type="spellEnd"/>
      <w:r w:rsidRPr="00F758A7">
        <w:rPr>
          <w:rFonts w:eastAsiaTheme="minorHAnsi"/>
          <w:lang w:val="es-AR" w:eastAsia="en-US"/>
        </w:rPr>
        <w:t xml:space="preserve"> y</w:t>
      </w:r>
    </w:p>
    <w:p w:rsidR="00EC02B6" w:rsidRPr="00F758A7" w:rsidRDefault="00EC02B6" w:rsidP="00EC02B6">
      <w:pPr>
        <w:ind w:left="720"/>
        <w:rPr>
          <w:i/>
        </w:rPr>
      </w:pPr>
      <w:proofErr w:type="spellStart"/>
      <w:proofErr w:type="gramStart"/>
      <w:r w:rsidRPr="00F758A7">
        <w:rPr>
          <w:rFonts w:eastAsiaTheme="minorHAnsi"/>
          <w:lang w:val="es-AR" w:eastAsia="en-US"/>
        </w:rPr>
        <w:t>transdisciplinariedad</w:t>
      </w:r>
      <w:proofErr w:type="spellEnd"/>
      <w:proofErr w:type="gramEnd"/>
      <w:r w:rsidRPr="00F758A7">
        <w:rPr>
          <w:rFonts w:eastAsiaTheme="minorHAnsi"/>
          <w:lang w:val="es-AR" w:eastAsia="en-US"/>
        </w:rPr>
        <w:t>.</w:t>
      </w:r>
    </w:p>
    <w:p w:rsidR="00EC02B6" w:rsidRPr="00F758A7" w:rsidRDefault="00EC02B6" w:rsidP="00EC02B6">
      <w:pPr>
        <w:numPr>
          <w:ilvl w:val="0"/>
          <w:numId w:val="5"/>
        </w:numPr>
        <w:suppressAutoHyphens/>
        <w:spacing w:before="120" w:after="120"/>
        <w:rPr>
          <w:i/>
        </w:rPr>
      </w:pPr>
      <w:r w:rsidRPr="00F758A7">
        <w:t xml:space="preserve">Evaluación:  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lang w:val="es-AR" w:eastAsia="en-US"/>
        </w:rPr>
        <w:t xml:space="preserve">• </w:t>
      </w:r>
      <w:r w:rsidRPr="00F758A7">
        <w:rPr>
          <w:rFonts w:eastAsiaTheme="minorHAnsi"/>
          <w:b/>
          <w:bCs/>
          <w:lang w:val="es-AR" w:eastAsia="en-US"/>
        </w:rPr>
        <w:t>Alumnos regulares: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El alumno deberá completar un 80% de asistencia, para considerar su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condición de regular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Aprobar con nota 4 (cuatro) como mínimo los exámenes parciales para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poder acceder al examen final de la materia. No obstante, aquellos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alumnos que hayan alcanzado en cada uno de los parciales la calificación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de 7 (siete) a 10 (diez) puntos o su promedio, obtendrán la promoción de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la misma sin tener que rendir el examen final de la misma.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Haber entregado y aprobado todos los trabajos prácticos requeridos.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lang w:val="es-AR" w:eastAsia="en-US"/>
        </w:rPr>
        <w:t xml:space="preserve">• </w:t>
      </w:r>
      <w:r w:rsidRPr="00F758A7">
        <w:rPr>
          <w:rFonts w:eastAsiaTheme="minorHAnsi"/>
          <w:b/>
          <w:bCs/>
          <w:lang w:val="es-AR" w:eastAsia="en-US"/>
        </w:rPr>
        <w:t>Los Parciales y recuperatorios: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 xml:space="preserve">• Serán orales, escritos a desarrollar o por sistema de Múltiple </w:t>
      </w:r>
      <w:proofErr w:type="spellStart"/>
      <w:r w:rsidRPr="00F758A7">
        <w:rPr>
          <w:rFonts w:eastAsiaTheme="minorHAnsi"/>
          <w:lang w:val="es-AR" w:eastAsia="en-US"/>
        </w:rPr>
        <w:t>Choice</w:t>
      </w:r>
      <w:proofErr w:type="spellEnd"/>
      <w:r w:rsidRPr="00F758A7">
        <w:rPr>
          <w:rFonts w:eastAsiaTheme="minorHAnsi"/>
          <w:lang w:val="es-AR" w:eastAsia="en-US"/>
        </w:rPr>
        <w:t xml:space="preserve"> según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oportunidad merito y conveniencia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Para considerar aprobados los parciales y recuperatorios, cada uno deberá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contar con un mínimo del 60%, que equivaldrá a la calificación de 4.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Las notas serán de números enteros sin decimales, evaluándose lo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conceptual y procedimental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 xml:space="preserve">• Cada parcial tendrá su instancia </w:t>
      </w:r>
      <w:proofErr w:type="spellStart"/>
      <w:r w:rsidRPr="00F758A7">
        <w:rPr>
          <w:rFonts w:eastAsiaTheme="minorHAnsi"/>
          <w:lang w:val="es-AR" w:eastAsia="en-US"/>
        </w:rPr>
        <w:t>recuperatoria</w:t>
      </w:r>
      <w:proofErr w:type="spellEnd"/>
      <w:r w:rsidRPr="00F758A7">
        <w:rPr>
          <w:rFonts w:eastAsiaTheme="minorHAnsi"/>
          <w:lang w:val="es-AR" w:eastAsia="en-US"/>
        </w:rPr>
        <w:t xml:space="preserve"> entre 7 y 15 días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posteriores al parcial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lang w:val="es-AR" w:eastAsia="en-US"/>
        </w:rPr>
        <w:t xml:space="preserve">• </w:t>
      </w:r>
      <w:r w:rsidRPr="00F758A7">
        <w:rPr>
          <w:rFonts w:eastAsiaTheme="minorHAnsi"/>
          <w:b/>
          <w:bCs/>
          <w:lang w:val="es-AR" w:eastAsia="en-US"/>
        </w:rPr>
        <w:t xml:space="preserve">Los </w:t>
      </w:r>
      <w:proofErr w:type="spellStart"/>
      <w:r w:rsidRPr="00F758A7">
        <w:rPr>
          <w:rFonts w:eastAsiaTheme="minorHAnsi"/>
          <w:b/>
          <w:bCs/>
          <w:lang w:val="es-AR" w:eastAsia="en-US"/>
        </w:rPr>
        <w:t>Examenes</w:t>
      </w:r>
      <w:proofErr w:type="spellEnd"/>
      <w:r w:rsidRPr="00F758A7">
        <w:rPr>
          <w:rFonts w:eastAsiaTheme="minorHAnsi"/>
          <w:b/>
          <w:bCs/>
          <w:lang w:val="es-AR" w:eastAsia="en-US"/>
        </w:rPr>
        <w:t xml:space="preserve"> finales: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Serán orales o escritos según oportunidad merito y conveniencia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Para considerar aprobados los mismos, deberán obtener una calificación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de 4 como mínimo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• Deberán reunir la condición de alumno regular para acceder al mismo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F758A7">
        <w:rPr>
          <w:rFonts w:eastAsiaTheme="minorHAnsi"/>
          <w:lang w:val="es-AR" w:eastAsia="en-US"/>
        </w:rPr>
        <w:t>8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lang w:val="es-AR" w:eastAsia="en-US"/>
        </w:rPr>
        <w:t xml:space="preserve">• </w:t>
      </w:r>
      <w:r w:rsidRPr="00F758A7">
        <w:rPr>
          <w:rFonts w:eastAsiaTheme="minorHAnsi"/>
          <w:b/>
          <w:bCs/>
          <w:lang w:val="es-AR" w:eastAsia="en-US"/>
        </w:rPr>
        <w:t>Mesa evaluadora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 xml:space="preserve">Docente Libre Dra. Mariana </w:t>
      </w:r>
      <w:proofErr w:type="spellStart"/>
      <w:r w:rsidRPr="00F758A7">
        <w:rPr>
          <w:rFonts w:eastAsiaTheme="minorHAnsi"/>
          <w:b/>
          <w:bCs/>
          <w:lang w:val="es-AR" w:eastAsia="en-US"/>
        </w:rPr>
        <w:t>Vensaus</w:t>
      </w:r>
      <w:proofErr w:type="spellEnd"/>
    </w:p>
    <w:p w:rsidR="00EC02B6" w:rsidRPr="00F758A7" w:rsidRDefault="00EC02B6" w:rsidP="00EC02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F758A7">
        <w:rPr>
          <w:rFonts w:eastAsiaTheme="minorHAnsi"/>
          <w:b/>
          <w:bCs/>
          <w:lang w:val="es-AR" w:eastAsia="en-US"/>
        </w:rPr>
        <w:t>Docente Libre Dr. Ricardo Parra</w:t>
      </w:r>
    </w:p>
    <w:p w:rsidR="00EC02B6" w:rsidRPr="00F758A7" w:rsidRDefault="00EC02B6" w:rsidP="00EC02B6">
      <w:pPr>
        <w:pStyle w:val="Prrafodelista"/>
        <w:numPr>
          <w:ilvl w:val="0"/>
          <w:numId w:val="5"/>
        </w:numPr>
        <w:rPr>
          <w:b/>
        </w:rPr>
      </w:pPr>
      <w:r w:rsidRPr="00F758A7">
        <w:rPr>
          <w:rFonts w:eastAsiaTheme="minorHAnsi"/>
          <w:b/>
          <w:bCs/>
          <w:lang w:val="es-AR" w:eastAsia="en-US"/>
        </w:rPr>
        <w:t xml:space="preserve">Dra. María José </w:t>
      </w:r>
      <w:proofErr w:type="spellStart"/>
      <w:r w:rsidRPr="00F758A7">
        <w:rPr>
          <w:rFonts w:eastAsiaTheme="minorHAnsi"/>
          <w:b/>
          <w:bCs/>
          <w:lang w:val="es-AR" w:eastAsia="en-US"/>
        </w:rPr>
        <w:t>Meretta</w:t>
      </w:r>
      <w:proofErr w:type="spellEnd"/>
    </w:p>
    <w:p w:rsidR="00EC02B6" w:rsidRPr="00F758A7" w:rsidRDefault="00EC02B6" w:rsidP="00EC02B6">
      <w:pPr>
        <w:numPr>
          <w:ilvl w:val="0"/>
          <w:numId w:val="5"/>
        </w:numPr>
        <w:spacing w:before="120" w:after="120" w:line="360" w:lineRule="auto"/>
        <w:rPr>
          <w:vanish/>
          <w:lang w:val="es-MX"/>
        </w:rPr>
      </w:pPr>
      <w:r w:rsidRPr="00F758A7">
        <w:lastRenderedPageBreak/>
        <w:t>Bibliografía obligatoria y complementaria.</w:t>
      </w:r>
    </w:p>
    <w:p w:rsidR="00EC02B6" w:rsidRPr="00F758A7" w:rsidRDefault="00EC02B6" w:rsidP="00EC02B6">
      <w:pPr>
        <w:spacing w:before="120" w:after="120" w:line="360" w:lineRule="auto"/>
        <w:rPr>
          <w:vanish/>
        </w:rPr>
      </w:pPr>
    </w:p>
    <w:p w:rsidR="00EC02B6" w:rsidRPr="00F758A7" w:rsidRDefault="00EC02B6" w:rsidP="00EC02B6">
      <w:pPr>
        <w:spacing w:before="120" w:after="120" w:line="360" w:lineRule="auto"/>
      </w:pPr>
      <w:r w:rsidRPr="00F758A7">
        <w:t xml:space="preserve"> 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Borda, Guillermo A., Manual de Derecho Civil, parte general 18 </w:t>
      </w:r>
      <w:proofErr w:type="gramStart"/>
      <w:r w:rsidRPr="00F758A7">
        <w:rPr>
          <w:rFonts w:eastAsiaTheme="minorHAnsi"/>
          <w:color w:val="000000"/>
          <w:lang w:val="es-AR" w:eastAsia="en-US"/>
        </w:rPr>
        <w:t>edición</w:t>
      </w:r>
      <w:proofErr w:type="gramEnd"/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actualizada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,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Perrot</w:t>
      </w:r>
      <w:proofErr w:type="spellEnd"/>
      <w:r w:rsidRPr="00F758A7">
        <w:rPr>
          <w:rFonts w:eastAsiaTheme="minorHAnsi"/>
          <w:color w:val="000000"/>
          <w:lang w:val="es-AR" w:eastAsia="en-US"/>
        </w:rPr>
        <w:t>, Buenos Aires, 1996.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Bueres</w:t>
      </w:r>
      <w:proofErr w:type="spellEnd"/>
      <w:r w:rsidRPr="00F758A7">
        <w:rPr>
          <w:rFonts w:eastAsiaTheme="minorHAnsi"/>
          <w:color w:val="000000"/>
          <w:lang w:val="es-AR" w:eastAsia="en-US"/>
        </w:rPr>
        <w:t>, Alberto J., Responsabilidad civil de los médicos, 2ª edición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actualizada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, tomos I y II,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Hammurabi</w:t>
      </w:r>
      <w:proofErr w:type="spellEnd"/>
      <w:r w:rsidRPr="00F758A7">
        <w:rPr>
          <w:rFonts w:eastAsiaTheme="minorHAnsi"/>
          <w:color w:val="000000"/>
          <w:lang w:val="es-AR" w:eastAsia="en-US"/>
        </w:rPr>
        <w:t>, Buenos Aires, 1994.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Díaz Arellano, Javier y Cabrera Rodríguez, Rafael, Salud en el trabajo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seguridad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Industrial,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Alfaomega</w:t>
      </w:r>
      <w:proofErr w:type="spellEnd"/>
      <w:r w:rsidRPr="00F758A7">
        <w:rPr>
          <w:rFonts w:eastAsiaTheme="minorHAnsi"/>
          <w:color w:val="000000"/>
          <w:lang w:val="es-AR" w:eastAsia="en-US"/>
        </w:rPr>
        <w:t>, México, 2013.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Ficha de Cátedra de Sociología de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Lucchini</w:t>
      </w:r>
      <w:proofErr w:type="spellEnd"/>
      <w:r w:rsidRPr="00F758A7">
        <w:rPr>
          <w:rFonts w:eastAsiaTheme="minorHAnsi"/>
          <w:color w:val="000000"/>
          <w:lang w:val="es-AR" w:eastAsia="en-US"/>
        </w:rPr>
        <w:t>, Atilio, Ciclo Básico Común,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Universidad de Buenos Aires,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s.d.</w:t>
      </w:r>
      <w:proofErr w:type="spellEnd"/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Gelly</w:t>
      </w:r>
      <w:proofErr w:type="spellEnd"/>
      <w:r w:rsidRPr="00F758A7">
        <w:rPr>
          <w:rFonts w:eastAsiaTheme="minorHAnsi"/>
          <w:color w:val="000000"/>
          <w:lang w:val="es-AR" w:eastAsia="en-US"/>
        </w:rPr>
        <w:t>, María Angélica, Constitución de la Nación Argentina comentada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concordada</w:t>
      </w:r>
      <w:proofErr w:type="gramEnd"/>
      <w:r w:rsidRPr="00F758A7">
        <w:rPr>
          <w:rFonts w:eastAsiaTheme="minorHAnsi"/>
          <w:color w:val="000000"/>
          <w:lang w:val="es-AR" w:eastAsia="en-US"/>
        </w:rPr>
        <w:t>, 4ª edición ampliada y actualizada, T. I, La Ley, Buenos Aires,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2008.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Grisolía</w:t>
      </w:r>
      <w:proofErr w:type="spellEnd"/>
      <w:r w:rsidRPr="00F758A7">
        <w:rPr>
          <w:rFonts w:eastAsiaTheme="minorHAnsi"/>
          <w:color w:val="000000"/>
          <w:lang w:val="es-AR" w:eastAsia="en-US"/>
        </w:rPr>
        <w:t>, Julio Armando, Derecho del Trabajo y de la Seguridad Social.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spellStart"/>
      <w:r w:rsidRPr="00F758A7">
        <w:rPr>
          <w:rFonts w:eastAsiaTheme="minorHAnsi"/>
          <w:color w:val="000000"/>
          <w:lang w:val="es-AR" w:eastAsia="en-US"/>
        </w:rPr>
        <w:t>Lexis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Nexis</w:t>
      </w:r>
      <w:proofErr w:type="spellEnd"/>
      <w:r w:rsidRPr="00F758A7">
        <w:rPr>
          <w:rFonts w:eastAsiaTheme="minorHAnsi"/>
          <w:color w:val="000000"/>
          <w:lang w:val="es-AR" w:eastAsia="en-US"/>
        </w:rPr>
        <w:t>. 12° Edición. Buenos Aires, 2007.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Grisolía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, Julio Armando, Manual de Derecho Laboral,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Lexis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Nexis</w:t>
      </w:r>
      <w:proofErr w:type="spellEnd"/>
      <w:r w:rsidRPr="00F758A7">
        <w:rPr>
          <w:rFonts w:eastAsiaTheme="minorHAnsi"/>
          <w:color w:val="000000"/>
          <w:lang w:val="es-AR" w:eastAsia="en-US"/>
        </w:rPr>
        <w:t>, Buenos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Aires, 2004.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http://campus.usal.es/~inico/investigacion/invesinico/insercion.htm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http://infoleg.mecon.gov.ar/infolegInternet/anexos/205000-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FF"/>
          <w:lang w:val="es-AR" w:eastAsia="en-US"/>
        </w:rPr>
        <w:t>20999/207088/norma.htm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http://pendientedemigracion.ucm.es/info/ucmp/cont/descargas/docu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FF"/>
          <w:lang w:val="es-AR" w:eastAsia="en-US"/>
        </w:rPr>
        <w:t>mento31779.pdf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9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http://somert.com.ar/otrserv.htm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http://www.anses.gob.ar</w:t>
      </w:r>
      <w:r w:rsidRPr="00F758A7">
        <w:rPr>
          <w:rFonts w:eastAsiaTheme="minorHAnsi"/>
          <w:color w:val="000000"/>
          <w:lang w:val="es-AR" w:eastAsia="en-US"/>
        </w:rPr>
        <w:t>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http://www.argentina.gob.ar/informacion/27-discapacidad.php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http://www.conadis.gov.ar/sistema.html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http://www.fetap.org.ar/detalle.php?a=anteproyecto-de-ley&amp;t=2&amp;d=3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http://www.inaes.gov.ar/es/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http://www.inea-argentina.com.ar/inea.htm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http://www.infoleg.gov.ar.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http://www.srt.gov.ar.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http://www.sssalud.gov.ar/index/home.php</w:t>
      </w:r>
      <w:r w:rsidRPr="00F758A7">
        <w:rPr>
          <w:rFonts w:eastAsiaTheme="minorHAnsi"/>
          <w:color w:val="000000"/>
          <w:lang w:val="es-AR" w:eastAsia="en-US"/>
        </w:rPr>
        <w:t>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http://www.trabajo.gov.ar.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http://www.trabajo.gov.ar/buscastrabajo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http://www.trabajo.gov.ar/difusion/copread/cuadernillo-copread.pdf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http://www.trabajo.gov.ar/discapacidad/programas.asp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FF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r w:rsidRPr="00F758A7">
        <w:rPr>
          <w:rFonts w:eastAsiaTheme="minorHAnsi"/>
          <w:color w:val="0000FF"/>
          <w:lang w:val="es-AR" w:eastAsia="en-US"/>
        </w:rPr>
        <w:t>http://www.trabajo.gov.ar/diversidadsexual/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Jaime Raúl C y Brito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Peret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José I., Régimen Previsional: Sistema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Integrado de Jubilaciones y Pensiones Ley 24241.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Astrea</w:t>
      </w:r>
      <w:proofErr w:type="spellEnd"/>
      <w:r w:rsidRPr="00F758A7">
        <w:rPr>
          <w:rFonts w:eastAsiaTheme="minorHAnsi"/>
          <w:color w:val="000000"/>
          <w:lang w:val="es-AR" w:eastAsia="en-US"/>
        </w:rPr>
        <w:t>. 2° Edición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actualizada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y ampliada. Buenos Aires, 1999.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Melo, José Luis, Ergonomía Práctica: guía para la evaluación ergonómica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de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un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Puesto de trabajo, Fundación Mapfre, Buenos Aires, 2009.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Parra, R. A. (2015). Seguridad e Higiene en el Trabajo. Ficha de Cátedra.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Kinesiología Ocupacional y Laboral (C.P.C.). Universidad de Buenos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lastRenderedPageBreak/>
        <w:t>Aires.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10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Paya, Fernando Horacio y Yáñez María Teresa, Régimen de Jubilaciones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y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pensiones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Abeledo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Perrot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3° Edición. Buenos Aires, 2008.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Ramírez, Luis Enrique, Riesgos del Trabajo: Manual Práctico, 4ª edición,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Euros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Editores, Buenos Aires, 2003.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Revistas editadas por de la Seguridad Social del Ministerio de Trabajo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Subsecretaria de Programación Técnica y Estudios Laborales – Serie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Estudios: a) “Trabajo, ocupación y empleo: una mirada a sectores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económicos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desde las relaciones laborales y la innovación” Año 2010; b)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“Trabajo, ocupación y empleo: Investigaciones sobre Protección Social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Relaciones Laborales Argentina 2012” Año 2012; c) “Programa Explora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de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Capacitación Docente” Mayo 2012.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Schick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, Horacio, Riesgos del Trabajo – Ley 26.773, David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Grinberg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libros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jurídicos</w:t>
      </w:r>
      <w:proofErr w:type="gramEnd"/>
      <w:r w:rsidRPr="00F758A7">
        <w:rPr>
          <w:rFonts w:eastAsiaTheme="minorHAnsi"/>
          <w:color w:val="000000"/>
          <w:lang w:val="es-AR" w:eastAsia="en-US"/>
        </w:rPr>
        <w:t>, Buenos Aires, 2013.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• Universidad Complutense de Madrid, Fatiga Laboral: Conceptos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prevención</w:t>
      </w:r>
      <w:proofErr w:type="gramEnd"/>
      <w:r w:rsidRPr="00F758A7">
        <w:rPr>
          <w:rFonts w:eastAsiaTheme="minorHAnsi"/>
          <w:color w:val="000000"/>
          <w:lang w:val="es-AR" w:eastAsia="en-US"/>
        </w:rPr>
        <w:t>, Delegación del Rector para la Salud del Bienestar Social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Medio ambiente, Dirección del servicio social de riesgos laborales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medicina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del trabajo, Madrid,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s.d.</w:t>
      </w:r>
      <w:proofErr w:type="spellEnd"/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Universidade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Federal de Minas Gerais, Condiciones de Salud y Trabajo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en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el sector Salud, serie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Nescon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de Informes Técnicos Nº: 2,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Nescon</w:t>
      </w:r>
      <w:proofErr w:type="spellEnd"/>
      <w:r w:rsidRPr="00F758A7">
        <w:rPr>
          <w:rFonts w:eastAsiaTheme="minorHAnsi"/>
          <w:color w:val="000000"/>
          <w:lang w:val="es-AR" w:eastAsia="en-US"/>
        </w:rPr>
        <w:t>, Belo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Horizonte, 2008.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Vázquez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Ferreyra</w:t>
      </w:r>
      <w:proofErr w:type="spellEnd"/>
      <w:r w:rsidRPr="00F758A7">
        <w:rPr>
          <w:rFonts w:eastAsiaTheme="minorHAnsi"/>
          <w:color w:val="000000"/>
          <w:lang w:val="es-AR" w:eastAsia="en-US"/>
        </w:rPr>
        <w:t>, Roberto A., Tratado jurisprudencial y doctrinario de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Responsabilidad civil médica, Tomos I y II, La Ley, Buenos Aires, 2011.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 xml:space="preserve">•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World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Health</w:t>
      </w:r>
      <w:proofErr w:type="spellEnd"/>
      <w:r w:rsidRPr="00F758A7">
        <w:rPr>
          <w:rFonts w:eastAsiaTheme="minorHAnsi"/>
          <w:color w:val="000000"/>
          <w:lang w:val="es-AR" w:eastAsia="en-US"/>
        </w:rPr>
        <w:t xml:space="preserve"> </w:t>
      </w:r>
      <w:proofErr w:type="spellStart"/>
      <w:r w:rsidRPr="00F758A7">
        <w:rPr>
          <w:rFonts w:eastAsiaTheme="minorHAnsi"/>
          <w:color w:val="000000"/>
          <w:lang w:val="es-AR" w:eastAsia="en-US"/>
        </w:rPr>
        <w:t>Organization</w:t>
      </w:r>
      <w:proofErr w:type="spellEnd"/>
      <w:r w:rsidRPr="00F758A7">
        <w:rPr>
          <w:rFonts w:eastAsiaTheme="minorHAnsi"/>
          <w:color w:val="000000"/>
          <w:lang w:val="es-AR" w:eastAsia="en-US"/>
        </w:rPr>
        <w:t>, Entornos laborales saludables: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Fundamentos y modelo de la O.M.S., contextualización, prácticas y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r w:rsidRPr="00F758A7">
        <w:rPr>
          <w:rFonts w:eastAsiaTheme="minorHAnsi"/>
          <w:color w:val="000000"/>
          <w:lang w:val="es-AR" w:eastAsia="en-US"/>
        </w:rPr>
        <w:t>11</w:t>
      </w:r>
    </w:p>
    <w:p w:rsidR="00EC02B6" w:rsidRPr="00F758A7" w:rsidRDefault="00EC02B6" w:rsidP="00EC02B6">
      <w:pPr>
        <w:autoSpaceDE w:val="0"/>
        <w:autoSpaceDN w:val="0"/>
        <w:adjustRightInd w:val="0"/>
        <w:rPr>
          <w:rFonts w:eastAsiaTheme="minorHAnsi"/>
          <w:color w:val="000000"/>
          <w:lang w:val="es-AR" w:eastAsia="en-US"/>
        </w:rPr>
      </w:pPr>
      <w:proofErr w:type="gramStart"/>
      <w:r w:rsidRPr="00F758A7">
        <w:rPr>
          <w:rFonts w:eastAsiaTheme="minorHAnsi"/>
          <w:color w:val="000000"/>
          <w:lang w:val="es-AR" w:eastAsia="en-US"/>
        </w:rPr>
        <w:t>literatura</w:t>
      </w:r>
      <w:proofErr w:type="gramEnd"/>
      <w:r w:rsidRPr="00F758A7">
        <w:rPr>
          <w:rFonts w:eastAsiaTheme="minorHAnsi"/>
          <w:color w:val="000000"/>
          <w:lang w:val="es-AR" w:eastAsia="en-US"/>
        </w:rPr>
        <w:t xml:space="preserve"> de soporte, Organización Mundial de la Salud, 2010 (ISBN 978</w:t>
      </w:r>
    </w:p>
    <w:p w:rsidR="00EC02B6" w:rsidRPr="00F758A7" w:rsidRDefault="00EC02B6" w:rsidP="00EC02B6">
      <w:pPr>
        <w:spacing w:before="120" w:after="120" w:line="360" w:lineRule="auto"/>
      </w:pPr>
      <w:r w:rsidRPr="00F758A7">
        <w:rPr>
          <w:rFonts w:eastAsiaTheme="minorHAnsi"/>
          <w:color w:val="000000"/>
          <w:lang w:val="es-AR" w:eastAsia="en-US"/>
        </w:rPr>
        <w:t>92 4 3500249).</w:t>
      </w:r>
    </w:p>
    <w:p w:rsidR="00EC02B6" w:rsidRPr="00F758A7" w:rsidRDefault="00EC02B6" w:rsidP="00EC02B6"/>
    <w:p w:rsidR="00EC02B6" w:rsidRPr="00F758A7" w:rsidRDefault="00EC02B6" w:rsidP="00EC02B6"/>
    <w:p w:rsidR="00EC02B6" w:rsidRPr="00F758A7" w:rsidRDefault="00EC02B6" w:rsidP="00EC02B6">
      <w:pPr>
        <w:tabs>
          <w:tab w:val="left" w:pos="7890"/>
        </w:tabs>
      </w:pPr>
      <w:r w:rsidRPr="00F758A7">
        <w:tab/>
      </w:r>
    </w:p>
    <w:p w:rsidR="00EC3685" w:rsidRPr="00F758A7" w:rsidRDefault="00EC3685"/>
    <w:sectPr w:rsidR="00EC3685" w:rsidRPr="00F758A7" w:rsidSect="00CD32E6">
      <w:headerReference w:type="default" r:id="rId9"/>
      <w:footerReference w:type="default" r:id="rId10"/>
      <w:pgSz w:w="11907" w:h="16839" w:code="9"/>
      <w:pgMar w:top="1276" w:right="842" w:bottom="2552" w:left="1418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0C" w:rsidRDefault="00DE030C" w:rsidP="00134C06">
      <w:r>
        <w:separator/>
      </w:r>
    </w:p>
  </w:endnote>
  <w:endnote w:type="continuationSeparator" w:id="0">
    <w:p w:rsidR="00DE030C" w:rsidRDefault="00DE030C" w:rsidP="0013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41"/>
    </w:tblGrid>
    <w:tr w:rsidR="004E7C85" w:rsidRPr="006D2331" w:rsidTr="00CD32E6">
      <w:tc>
        <w:tcPr>
          <w:tcW w:w="1022" w:type="dxa"/>
        </w:tcPr>
        <w:p w:rsidR="004E7C85" w:rsidRPr="000C1EC7" w:rsidRDefault="00586573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fldChar w:fldCharType="begin"/>
          </w:r>
          <w:r w:rsidR="00EC02B6">
            <w:instrText>PAGE   \* MERGEFORMAT</w:instrText>
          </w:r>
          <w:r>
            <w:fldChar w:fldCharType="separate"/>
          </w:r>
          <w:r w:rsidR="00F758A7" w:rsidRPr="00F758A7">
            <w:rPr>
              <w:b/>
              <w:bCs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8841" w:type="dxa"/>
        </w:tcPr>
        <w:p w:rsidR="004E7C85" w:rsidRPr="006D2331" w:rsidRDefault="00DE030C" w:rsidP="006B30A6">
          <w:pPr>
            <w:pStyle w:val="Ttu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firstLine="708"/>
            <w:jc w:val="right"/>
            <w:rPr>
              <w:rFonts w:ascii="Arabic Typesetting" w:hAnsi="Arabic Typesetting" w:cs="Arabic Typesetting"/>
              <w:b w:val="0"/>
              <w:bCs/>
              <w:sz w:val="20"/>
            </w:rPr>
          </w:pPr>
        </w:p>
        <w:p w:rsidR="004E7C85" w:rsidRDefault="00DE030C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  <w:p w:rsidR="00E343EB" w:rsidRDefault="00DE030C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  <w:p w:rsidR="00E343EB" w:rsidRDefault="00DE030C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  <w:p w:rsidR="00E343EB" w:rsidRDefault="00DE030C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  <w:p w:rsidR="00E343EB" w:rsidRPr="006D2331" w:rsidRDefault="00DE030C" w:rsidP="006B30A6">
          <w:pPr>
            <w:pStyle w:val="Piedepgina"/>
            <w:jc w:val="right"/>
            <w:rPr>
              <w:rFonts w:ascii="Arabic Typesetting" w:hAnsi="Arabic Typesetting" w:cs="Arabic Typesetting"/>
              <w:sz w:val="20"/>
              <w:szCs w:val="20"/>
              <w:lang w:val="es-MX"/>
            </w:rPr>
          </w:pPr>
        </w:p>
      </w:tc>
    </w:tr>
    <w:tr w:rsidR="004E7C85" w:rsidTr="00CD32E6">
      <w:tc>
        <w:tcPr>
          <w:tcW w:w="1022" w:type="dxa"/>
        </w:tcPr>
        <w:p w:rsidR="004E7C85" w:rsidRPr="000C1EC7" w:rsidRDefault="00DE030C">
          <w:pPr>
            <w:pStyle w:val="Piedepgina"/>
            <w:jc w:val="right"/>
            <w:rPr>
              <w:szCs w:val="21"/>
            </w:rPr>
          </w:pPr>
        </w:p>
      </w:tc>
      <w:tc>
        <w:tcPr>
          <w:tcW w:w="8841" w:type="dxa"/>
        </w:tcPr>
        <w:p w:rsidR="004E7C85" w:rsidRPr="006D2331" w:rsidRDefault="00DE030C" w:rsidP="006B30A6">
          <w:pPr>
            <w:pStyle w:val="Ttu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ind w:firstLine="708"/>
            <w:jc w:val="right"/>
            <w:rPr>
              <w:rFonts w:ascii="Century" w:hAnsi="Century"/>
              <w:b w:val="0"/>
              <w:bCs/>
              <w:i/>
              <w:sz w:val="20"/>
            </w:rPr>
          </w:pPr>
        </w:p>
      </w:tc>
    </w:tr>
  </w:tbl>
  <w:p w:rsidR="004E7C85" w:rsidRDefault="00DE030C">
    <w:pPr>
      <w:pStyle w:val="Piedepgin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0C" w:rsidRDefault="00DE030C" w:rsidP="00134C06">
      <w:r>
        <w:separator/>
      </w:r>
    </w:p>
  </w:footnote>
  <w:footnote w:type="continuationSeparator" w:id="0">
    <w:p w:rsidR="00DE030C" w:rsidRDefault="00DE030C" w:rsidP="0013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7"/>
      <w:gridCol w:w="1230"/>
    </w:tblGrid>
    <w:tr w:rsidR="004E7C85" w:rsidTr="000C1EC7">
      <w:trPr>
        <w:trHeight w:val="288"/>
      </w:trPr>
      <w:tc>
        <w:tcPr>
          <w:tcW w:w="7765" w:type="dxa"/>
        </w:tcPr>
        <w:p w:rsidR="004E7C85" w:rsidRPr="000C1EC7" w:rsidRDefault="00EC02B6">
          <w:pPr>
            <w:pStyle w:val="Encabezado"/>
            <w:jc w:val="right"/>
            <w:rPr>
              <w:rFonts w:ascii="Cambria" w:hAnsi="Cambria"/>
              <w:sz w:val="28"/>
              <w:szCs w:val="28"/>
            </w:rPr>
          </w:pPr>
          <w:r w:rsidRPr="000C1EC7">
            <w:rPr>
              <w:rFonts w:ascii="Cambria" w:hAnsi="Cambria"/>
              <w:sz w:val="28"/>
              <w:szCs w:val="28"/>
              <w:lang w:val="es-AR"/>
            </w:rPr>
            <w:t>PROGRAMA DE ASIGNATURA</w:t>
          </w:r>
        </w:p>
      </w:tc>
      <w:tc>
        <w:tcPr>
          <w:tcW w:w="1105" w:type="dxa"/>
        </w:tcPr>
        <w:p w:rsidR="004E7C85" w:rsidRPr="000C1EC7" w:rsidRDefault="00EC02B6" w:rsidP="00E343EB">
          <w:pPr>
            <w:pStyle w:val="Encabezado"/>
            <w:rPr>
              <w:rFonts w:ascii="Cambria" w:hAnsi="Cambria"/>
              <w:b/>
              <w:bCs/>
              <w:color w:val="4F81BD"/>
              <w:sz w:val="28"/>
              <w:szCs w:val="28"/>
            </w:rPr>
          </w:pPr>
          <w:r w:rsidRPr="000C1EC7">
            <w:rPr>
              <w:rFonts w:ascii="Cambria" w:hAnsi="Cambria"/>
              <w:b/>
              <w:bCs/>
              <w:sz w:val="28"/>
              <w:szCs w:val="28"/>
            </w:rPr>
            <w:t>201</w:t>
          </w:r>
          <w:r>
            <w:rPr>
              <w:rFonts w:ascii="Cambria" w:hAnsi="Cambria"/>
              <w:b/>
              <w:bCs/>
              <w:sz w:val="28"/>
              <w:szCs w:val="28"/>
            </w:rPr>
            <w:t>8</w:t>
          </w:r>
        </w:p>
      </w:tc>
    </w:tr>
  </w:tbl>
  <w:p w:rsidR="004E7C85" w:rsidRDefault="00DE03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63EA2"/>
    <w:multiLevelType w:val="hybridMultilevel"/>
    <w:tmpl w:val="A220202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93A"/>
    <w:multiLevelType w:val="hybridMultilevel"/>
    <w:tmpl w:val="02641F52"/>
    <w:lvl w:ilvl="0" w:tplc="D7B608AC">
      <w:start w:val="1"/>
      <w:numFmt w:val="decimal"/>
      <w:lvlText w:val="%1-"/>
      <w:lvlJc w:val="left"/>
      <w:pPr>
        <w:ind w:left="720" w:hanging="360"/>
      </w:pPr>
      <w:rPr>
        <w:rFonts w:eastAsia="Times New Roman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605"/>
    <w:multiLevelType w:val="hybridMultilevel"/>
    <w:tmpl w:val="47A4F58C"/>
    <w:lvl w:ilvl="0" w:tplc="85DC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228F"/>
    <w:multiLevelType w:val="multilevel"/>
    <w:tmpl w:val="82AE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04"/>
        </w:tabs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96"/>
        </w:tabs>
        <w:ind w:left="8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72"/>
        </w:tabs>
        <w:ind w:left="9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448"/>
        </w:tabs>
        <w:ind w:left="11448" w:hanging="2160"/>
      </w:pPr>
      <w:rPr>
        <w:rFonts w:hint="default"/>
      </w:rPr>
    </w:lvl>
  </w:abstractNum>
  <w:abstractNum w:abstractNumId="5">
    <w:nsid w:val="411D34E0"/>
    <w:multiLevelType w:val="hybridMultilevel"/>
    <w:tmpl w:val="DF4E33CC"/>
    <w:lvl w:ilvl="0" w:tplc="68E80FF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4641C"/>
    <w:multiLevelType w:val="hybridMultilevel"/>
    <w:tmpl w:val="DDC689A4"/>
    <w:lvl w:ilvl="0" w:tplc="41D29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B6"/>
    <w:rsid w:val="00134C06"/>
    <w:rsid w:val="00586573"/>
    <w:rsid w:val="006D713D"/>
    <w:rsid w:val="00757285"/>
    <w:rsid w:val="007F3C3F"/>
    <w:rsid w:val="009A3F6D"/>
    <w:rsid w:val="009C7315"/>
    <w:rsid w:val="00C97D89"/>
    <w:rsid w:val="00DE030C"/>
    <w:rsid w:val="00EC02B6"/>
    <w:rsid w:val="00EC3685"/>
    <w:rsid w:val="00F7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02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EC02B6"/>
    <w:pPr>
      <w:keepNext/>
      <w:numPr>
        <w:ilvl w:val="3"/>
        <w:numId w:val="1"/>
      </w:numPr>
      <w:suppressAutoHyphens/>
      <w:spacing w:line="360" w:lineRule="auto"/>
      <w:outlineLvl w:val="3"/>
    </w:pPr>
    <w:rPr>
      <w:bCs/>
      <w:i/>
      <w:iCs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02B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C02B6"/>
    <w:rPr>
      <w:rFonts w:ascii="Times New Roman" w:eastAsia="Times New Roman" w:hAnsi="Times New Roman" w:cs="Times New Roman"/>
      <w:bCs/>
      <w:i/>
      <w:i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EC02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2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02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2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C02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EC02B6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C02B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i/>
      <w:iCs/>
      <w:spacing w:val="-3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C02B6"/>
    <w:rPr>
      <w:rFonts w:ascii="Times New Roman" w:eastAsia="Times New Roman" w:hAnsi="Times New Roman" w:cs="Times New Roman"/>
      <w:i/>
      <w:iCs/>
      <w:spacing w:val="-3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C02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amesler</dc:creator>
  <cp:lastModifiedBy>amesler</cp:lastModifiedBy>
  <cp:revision>3</cp:revision>
  <cp:lastPrinted>2018-11-27T23:22:00Z</cp:lastPrinted>
  <dcterms:created xsi:type="dcterms:W3CDTF">2018-11-23T22:01:00Z</dcterms:created>
  <dcterms:modified xsi:type="dcterms:W3CDTF">2018-11-27T23:23:00Z</dcterms:modified>
</cp:coreProperties>
</file>